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52701" w14:textId="77777777" w:rsidR="00F647DC" w:rsidRPr="00064342" w:rsidRDefault="00F658EC" w:rsidP="00064342">
      <w:pPr>
        <w:pStyle w:val="Heading1"/>
      </w:pPr>
      <w:r w:rsidRPr="00064342">
        <mc:AlternateContent>
          <mc:Choice Requires="wps">
            <w:drawing>
              <wp:anchor distT="0" distB="0" distL="114300" distR="114300" simplePos="0" relativeHeight="251658240" behindDoc="1" locked="0" layoutInCell="1" allowOverlap="1" wp14:anchorId="58B1E2C7" wp14:editId="3B55DD6F">
                <wp:simplePos x="0" y="0"/>
                <wp:positionH relativeFrom="column">
                  <wp:posOffset>-114299</wp:posOffset>
                </wp:positionH>
                <wp:positionV relativeFrom="paragraph">
                  <wp:posOffset>68580</wp:posOffset>
                </wp:positionV>
                <wp:extent cx="7094220" cy="463296"/>
                <wp:effectExtent l="12700" t="12700" r="30480" b="19685"/>
                <wp:wrapNone/>
                <wp:docPr id="156605964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4220" cy="463296"/>
                        </a:xfrm>
                        <a:prstGeom prst="rect">
                          <a:avLst/>
                        </a:prstGeom>
                        <a:solidFill>
                          <a:srgbClr val="0061A7"/>
                        </a:solidFill>
                        <a:ln w="38100">
                          <a:solidFill>
                            <a:srgbClr val="00407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DFCEA6" w14:textId="77777777" w:rsidR="006D6BBD" w:rsidRDefault="006D6BBD" w:rsidP="006D6B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E2C7" id="Rectangle 3" o:spid="_x0000_s1026" alt="&quot;&quot;" style="position:absolute;margin-left:-9pt;margin-top:5.4pt;width:558.6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" fillcolor="#0061a7" strokecolor="#004079" strokeweight="3pt">
                <v:textbox>
                  <w:txbxContent>
                    <w:p w14:paraId="34DFCEA6" w14:textId="77777777" w:rsidR="006D6BBD" w:rsidRDefault="006D6BBD" w:rsidP="006D6BBD">
                      <w:pPr>
                        <w:jc w:val="center"/>
                      </w:pPr>
                    </w:p>
                  </w:txbxContent>
                </v:textbox>
              </v:rect>
            </w:pict>
          </mc:Fallback>
        </mc:AlternateContent>
      </w:r>
      <w:r w:rsidR="74264BD0" w:rsidRPr="00064342">
        <w:t>S</w:t>
      </w:r>
      <w:r w:rsidR="034B4EF6" w:rsidRPr="00064342">
        <w:t>PARK: S</w:t>
      </w:r>
      <w:r w:rsidR="74264BD0" w:rsidRPr="00064342">
        <w:t>imple Play Adaptations to Reference for Kids</w:t>
      </w:r>
    </w:p>
    <w:p w14:paraId="715169B2" w14:textId="08A82A06" w:rsidR="2800AF5B" w:rsidRDefault="00243095" w:rsidP="280FB700">
      <w:pPr>
        <w:pStyle w:val="Heading2"/>
      </w:pPr>
      <w:r>
        <w:t>Hand2Mind Express Your Feelings Sensory Bottles</w:t>
      </w:r>
    </w:p>
    <w:tbl>
      <w:tblPr>
        <w:tblStyle w:val="TableGrid"/>
        <w:tblW w:w="10980" w:type="dxa"/>
        <w:tblInd w:w="-90" w:type="dxa"/>
        <w:tblLook w:val="04A0" w:firstRow="1" w:lastRow="0" w:firstColumn="1" w:lastColumn="0" w:noHBand="0" w:noVBand="1"/>
      </w:tblPr>
      <w:tblGrid>
        <w:gridCol w:w="5423"/>
        <w:gridCol w:w="5557"/>
      </w:tblGrid>
      <w:tr w:rsidR="00A817A5" w14:paraId="1B97E29F" w14:textId="77777777" w:rsidTr="280FB700">
        <w:tc>
          <w:tcPr>
            <w:tcW w:w="5485" w:type="dxa"/>
            <w:tcBorders>
              <w:top w:val="nil"/>
              <w:left w:val="nil"/>
              <w:bottom w:val="single" w:sz="4" w:space="0" w:color="000000" w:themeColor="text1"/>
              <w:right w:val="nil"/>
            </w:tcBorders>
          </w:tcPr>
          <w:p w14:paraId="2F28F1FE" w14:textId="77777777" w:rsidR="00A817A5" w:rsidRDefault="00A817A5" w:rsidP="00A817A5">
            <w:r>
              <w:rPr>
                <w:rFonts w:cs="Open Sans"/>
                <w:b/>
                <w:bCs/>
              </w:rPr>
              <w:t>Description</w:t>
            </w:r>
            <w:r w:rsidRPr="0096519F">
              <w:rPr>
                <w:rFonts w:cs="Open Sans"/>
                <w:b/>
                <w:bCs/>
              </w:rPr>
              <w:t>:</w:t>
            </w:r>
          </w:p>
        </w:tc>
        <w:tc>
          <w:tcPr>
            <w:tcW w:w="5495" w:type="dxa"/>
            <w:tcBorders>
              <w:top w:val="nil"/>
              <w:left w:val="nil"/>
              <w:bottom w:val="single" w:sz="4" w:space="0" w:color="000000" w:themeColor="text1"/>
              <w:right w:val="nil"/>
            </w:tcBorders>
          </w:tcPr>
          <w:p w14:paraId="50D8789C" w14:textId="77777777" w:rsidR="00A817A5" w:rsidRDefault="00A817A5" w:rsidP="00A817A5">
            <w:r w:rsidRPr="00B36266">
              <w:rPr>
                <w:rFonts w:cs="Open Sans"/>
                <w:b/>
                <w:bCs/>
              </w:rPr>
              <w:t>Image:</w:t>
            </w:r>
          </w:p>
        </w:tc>
      </w:tr>
      <w:tr w:rsidR="00A817A5" w14:paraId="67AB0BC0" w14:textId="77777777" w:rsidTr="280FB700">
        <w:tc>
          <w:tcPr>
            <w:tcW w:w="5485" w:type="dxa"/>
            <w:tcBorders>
              <w:top w:val="single" w:sz="4" w:space="0" w:color="000000" w:themeColor="text1"/>
            </w:tcBorders>
          </w:tcPr>
          <w:p w14:paraId="62490615" w14:textId="77777777" w:rsidR="00243095" w:rsidRPr="00243095" w:rsidRDefault="00243095" w:rsidP="00243095">
            <w:pPr>
              <w:spacing w:after="200"/>
            </w:pPr>
            <w:r w:rsidRPr="00243095">
              <w:t>Express Your Feelings Sensory Bottles are designed to help children identify and manage their feelings in a quiet, hands-on way. Each bottle has a unique facial expression, color, and interactive element that corresponds to one of four emotions: happy, angry, scared, and sad. </w:t>
            </w:r>
          </w:p>
          <w:p w14:paraId="267B303E" w14:textId="77777777" w:rsidR="00243095" w:rsidRPr="00243095" w:rsidRDefault="00243095" w:rsidP="00243095">
            <w:pPr>
              <w:spacing w:after="200"/>
            </w:pPr>
          </w:p>
          <w:p w14:paraId="2CDDC175" w14:textId="4822AB1F" w:rsidR="00243095" w:rsidRPr="00AD468A" w:rsidRDefault="00243095" w:rsidP="280FB700">
            <w:pPr>
              <w:spacing w:after="200"/>
            </w:pPr>
          </w:p>
        </w:tc>
        <w:tc>
          <w:tcPr>
            <w:tcW w:w="5495" w:type="dxa"/>
            <w:tcBorders>
              <w:top w:val="single" w:sz="4" w:space="0" w:color="000000" w:themeColor="text1"/>
            </w:tcBorders>
          </w:tcPr>
          <w:p w14:paraId="1E956361" w14:textId="3BC9013E" w:rsidR="00D372D4" w:rsidRDefault="0023184E" w:rsidP="280FB700">
            <w:pPr>
              <w:jc w:val="center"/>
            </w:pPr>
            <w:r>
              <w:rPr>
                <w:rFonts w:ascii="Avenir" w:hAnsi="Avenir"/>
                <w:color w:val="000000"/>
                <w:bdr w:val="none" w:sz="0" w:space="0" w:color="auto" w:frame="1"/>
                <w:shd w:val="clear" w:color="auto" w:fill="FFFFFF"/>
              </w:rPr>
              <w:fldChar w:fldCharType="begin"/>
            </w:r>
            <w:r>
              <w:rPr>
                <w:rFonts w:ascii="Avenir" w:hAnsi="Avenir"/>
                <w:color w:val="000000"/>
                <w:bdr w:val="none" w:sz="0" w:space="0" w:color="auto" w:frame="1"/>
                <w:shd w:val="clear" w:color="auto" w:fill="FFFFFF"/>
              </w:rPr>
              <w:instrText xml:space="preserve"> INCLUDEPICTURE "https://lh7-rt.googleusercontent.com/docsz/AD_4nXejJTkV5EMieBXFXvakf3UlWEUo5ISlMm9Oep65HebKLqPlSs8Xuu5DNKBOMnmZuQ3-ISoWUiFNZarBNJclcOOMwEx2DGVRuK2Jv-jWENRNajzAh-1Sx2-KCuTHGrMzhNOOC6PSt5degP8Bvl_ZcZ2sZIlN?key=qhCJlywa0gy1nMX3Qm_F0Q" \* MERGEFORMATINET </w:instrText>
            </w:r>
            <w:r>
              <w:rPr>
                <w:rFonts w:ascii="Avenir" w:hAnsi="Avenir"/>
                <w:color w:val="000000"/>
                <w:bdr w:val="none" w:sz="0" w:space="0" w:color="auto" w:frame="1"/>
                <w:shd w:val="clear" w:color="auto" w:fill="FFFFFF"/>
              </w:rPr>
              <w:fldChar w:fldCharType="separate"/>
            </w:r>
            <w:r>
              <w:rPr>
                <w:rFonts w:ascii="Avenir" w:hAnsi="Avenir"/>
                <w:noProof/>
                <w:color w:val="000000"/>
                <w:bdr w:val="none" w:sz="0" w:space="0" w:color="auto" w:frame="1"/>
                <w:shd w:val="clear" w:color="auto" w:fill="FFFFFF"/>
              </w:rPr>
              <w:drawing>
                <wp:inline distT="0" distB="0" distL="0" distR="0" wp14:anchorId="27E7AADA" wp14:editId="4461E3EB">
                  <wp:extent cx="3391535" cy="1690370"/>
                  <wp:effectExtent l="0" t="0" r="0" b="0"/>
                  <wp:docPr id="102012334" name="Picture 2" descr="Four hourglass shaped bottles filled with colored liquid each bottle has a face expressing  one of four emotions; happy, angry, scared, and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 hourglass shaped bottles filled with colored liquid each bottle has a face expressing  one of four emotions; happy, angry, scared, and s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1535" cy="1690370"/>
                          </a:xfrm>
                          <a:prstGeom prst="rect">
                            <a:avLst/>
                          </a:prstGeom>
                          <a:noFill/>
                          <a:ln>
                            <a:noFill/>
                          </a:ln>
                        </pic:spPr>
                      </pic:pic>
                    </a:graphicData>
                  </a:graphic>
                </wp:inline>
              </w:drawing>
            </w:r>
            <w:r>
              <w:rPr>
                <w:rFonts w:ascii="Avenir" w:hAnsi="Avenir"/>
                <w:color w:val="000000"/>
                <w:bdr w:val="none" w:sz="0" w:space="0" w:color="auto" w:frame="1"/>
                <w:shd w:val="clear" w:color="auto" w:fill="FFFFFF"/>
              </w:rPr>
              <w:fldChar w:fldCharType="end"/>
            </w:r>
          </w:p>
          <w:p w14:paraId="32BF9E59" w14:textId="77777777" w:rsidR="0023184E" w:rsidRDefault="0023184E" w:rsidP="0023184E">
            <w:pPr>
              <w:pStyle w:val="NormalWeb"/>
              <w:spacing w:line="480" w:lineRule="auto"/>
            </w:pPr>
            <w:hyperlink r:id="rId11" w:history="1">
              <w:r>
                <w:rPr>
                  <w:rStyle w:val="Hyperlink"/>
                  <w:rFonts w:ascii="Avenir" w:hAnsi="Avenir"/>
                  <w:color w:val="1155CC"/>
                  <w:shd w:val="clear" w:color="auto" w:fill="FFFFFF"/>
                </w:rPr>
                <w:t>Purchasing Information</w:t>
              </w:r>
            </w:hyperlink>
            <w:r>
              <w:rPr>
                <w:rFonts w:ascii="Avenir" w:hAnsi="Avenir"/>
                <w:color w:val="000000"/>
                <w:shd w:val="clear" w:color="auto" w:fill="FFFFFF"/>
              </w:rPr>
              <w:t> </w:t>
            </w:r>
          </w:p>
          <w:p w14:paraId="7C2A80E3" w14:textId="77777777" w:rsidR="0023184E" w:rsidRDefault="0023184E" w:rsidP="0023184E">
            <w:pPr>
              <w:pStyle w:val="NormalWeb"/>
              <w:spacing w:line="480" w:lineRule="auto"/>
            </w:pPr>
            <w:hyperlink r:id="rId12" w:history="1">
              <w:r>
                <w:rPr>
                  <w:rStyle w:val="Hyperlink"/>
                  <w:rFonts w:ascii="Avenir" w:hAnsi="Avenir"/>
                  <w:color w:val="1155CC"/>
                  <w:shd w:val="clear" w:color="auto" w:fill="FFFFFF"/>
                </w:rPr>
                <w:t>Demo Video</w:t>
              </w:r>
            </w:hyperlink>
            <w:r>
              <w:rPr>
                <w:rFonts w:ascii="Avenir" w:hAnsi="Avenir"/>
                <w:color w:val="000000"/>
                <w:shd w:val="clear" w:color="auto" w:fill="FFFFFF"/>
              </w:rPr>
              <w:t> </w:t>
            </w:r>
          </w:p>
          <w:p w14:paraId="52537B39" w14:textId="1272094F" w:rsidR="00A817A5" w:rsidRDefault="0023184E" w:rsidP="0023184E">
            <w:pPr>
              <w:pStyle w:val="NormalWeb"/>
              <w:spacing w:line="480" w:lineRule="auto"/>
            </w:pPr>
            <w:hyperlink r:id="rId13" w:history="1">
              <w:r>
                <w:rPr>
                  <w:rStyle w:val="Hyperlink"/>
                  <w:rFonts w:ascii="Avenir" w:hAnsi="Avenir"/>
                  <w:color w:val="1155CC"/>
                  <w:shd w:val="clear" w:color="auto" w:fill="FFFFFF"/>
                </w:rPr>
                <w:t>Activity Guides</w:t>
              </w:r>
            </w:hyperlink>
          </w:p>
        </w:tc>
      </w:tr>
    </w:tbl>
    <w:p w14:paraId="004C7923" w14:textId="2F358863" w:rsidR="280FB700" w:rsidRDefault="280FB700" w:rsidP="280FB700">
      <w:pPr>
        <w:spacing w:after="0"/>
      </w:pPr>
    </w:p>
    <w:p w14:paraId="0D6E3D2C" w14:textId="0BBC96AC" w:rsidR="002F3659" w:rsidRPr="00F925D4" w:rsidRDefault="002F3659" w:rsidP="005E6D03">
      <w:pPr>
        <w:pStyle w:val="Heading3"/>
        <w:spacing w:after="0"/>
      </w:pPr>
      <w:r w:rsidRPr="00F925D4">
        <w:t>Who Might Benefit?</w:t>
      </w:r>
    </w:p>
    <w:p w14:paraId="592D683F" w14:textId="77777777" w:rsidR="002F3659" w:rsidRPr="00F925D4" w:rsidRDefault="002F3659" w:rsidP="002F3659">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 xml:space="preserve">Those who… </w:t>
      </w:r>
    </w:p>
    <w:p w14:paraId="265388B8" w14:textId="1E5F6695" w:rsidR="00A83FD4" w:rsidRPr="00A83FD4" w:rsidRDefault="00A83FD4" w:rsidP="00A83FD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Pr="00A83FD4">
        <w:rPr>
          <w:rFonts w:cs="Open Sans"/>
        </w:rPr>
        <w:t>Are learning to identify their own feelings.</w:t>
      </w:r>
    </w:p>
    <w:p w14:paraId="6DB0BB5B" w14:textId="3FB00D22" w:rsidR="00A83FD4" w:rsidRPr="00A83FD4" w:rsidRDefault="00A83FD4" w:rsidP="00A83FD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Pr="00A83FD4">
        <w:rPr>
          <w:rFonts w:cs="Open Sans"/>
        </w:rPr>
        <w:t>Are struggling with socially appropriate reactions to strong feelings.</w:t>
      </w:r>
    </w:p>
    <w:p w14:paraId="301091F6" w14:textId="22552708" w:rsidR="00A83FD4" w:rsidRPr="00A83FD4" w:rsidRDefault="00A83FD4" w:rsidP="00A83FD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Pr="00A83FD4">
        <w:rPr>
          <w:rFonts w:cs="Open Sans"/>
        </w:rPr>
        <w:t xml:space="preserve">Are </w:t>
      </w:r>
      <w:r w:rsidRPr="00A83FD4">
        <w:rPr>
          <w:rFonts w:cs="Open Sans"/>
        </w:rPr>
        <w:t>learning or</w:t>
      </w:r>
      <w:r w:rsidRPr="00A83FD4">
        <w:rPr>
          <w:rFonts w:cs="Open Sans"/>
        </w:rPr>
        <w:t xml:space="preserve"> need support with self-regulation.</w:t>
      </w:r>
    </w:p>
    <w:p w14:paraId="06BC669C" w14:textId="3B57F1E9" w:rsidR="00A83FD4" w:rsidRPr="00A83FD4" w:rsidRDefault="00A83FD4" w:rsidP="00A83FD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Pr="00A83FD4">
        <w:rPr>
          <w:rFonts w:cs="Open Sans"/>
        </w:rPr>
        <w:t>Need quiet, self-directed activities throughout the day to regroup.</w:t>
      </w:r>
    </w:p>
    <w:p w14:paraId="67A23DAC" w14:textId="37E84D83" w:rsidR="00A83FD4" w:rsidRDefault="00A83FD4" w:rsidP="00A83FD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Pr="00A83FD4">
        <w:rPr>
          <w:rFonts w:cs="Open Sans"/>
        </w:rPr>
        <w:t xml:space="preserve">May need to touch or fidget </w:t>
      </w:r>
      <w:proofErr w:type="gramStart"/>
      <w:r w:rsidRPr="00A83FD4">
        <w:rPr>
          <w:rFonts w:cs="Open Sans"/>
        </w:rPr>
        <w:t>in order to</w:t>
      </w:r>
      <w:proofErr w:type="gramEnd"/>
      <w:r w:rsidRPr="00A83FD4">
        <w:rPr>
          <w:rFonts w:cs="Open Sans"/>
        </w:rPr>
        <w:t xml:space="preserve"> focus.</w:t>
      </w:r>
    </w:p>
    <w:p w14:paraId="59A2BBE3" w14:textId="77777777" w:rsidR="00487351" w:rsidRPr="0096519F" w:rsidRDefault="00487351" w:rsidP="005E6D03">
      <w:pPr>
        <w:pStyle w:val="Heading3"/>
        <w:spacing w:after="0"/>
      </w:pPr>
      <w:r w:rsidRPr="0096519F">
        <w:t xml:space="preserve">Why Use? </w:t>
      </w:r>
    </w:p>
    <w:p w14:paraId="530ED480" w14:textId="77777777" w:rsidR="00487351" w:rsidRDefault="00487351" w:rsidP="002F3659">
      <w:pPr>
        <w:pBdr>
          <w:top w:val="single" w:sz="4" w:space="1" w:color="auto"/>
          <w:left w:val="single" w:sz="4" w:space="4" w:color="auto"/>
          <w:bottom w:val="single" w:sz="4" w:space="1" w:color="auto"/>
          <w:right w:val="single" w:sz="4" w:space="4" w:color="auto"/>
        </w:pBdr>
        <w:spacing w:after="0"/>
      </w:pPr>
      <w:r w:rsidRPr="0026704E">
        <w:t>Provides an opportunity to… </w:t>
      </w:r>
    </w:p>
    <w:p w14:paraId="26914742" w14:textId="16BFD96E" w:rsidR="0023184E" w:rsidRPr="0023184E" w:rsidRDefault="6C373462" w:rsidP="0023184E">
      <w:pPr>
        <w:pBdr>
          <w:top w:val="single" w:sz="4" w:space="1" w:color="000000"/>
          <w:left w:val="single" w:sz="4" w:space="4" w:color="000000"/>
          <w:bottom w:val="single" w:sz="4" w:space="1" w:color="000000"/>
          <w:right w:val="single" w:sz="4" w:space="4" w:color="000000"/>
        </w:pBdr>
        <w:spacing w:after="0"/>
        <w:rPr>
          <w:rFonts w:ascii="Avenir" w:eastAsia="Avenir" w:hAnsi="Avenir" w:cs="Avenir"/>
          <w:color w:val="000000" w:themeColor="text1"/>
        </w:rPr>
      </w:pPr>
      <w:r>
        <w:t xml:space="preserve">• </w:t>
      </w:r>
      <w:r w:rsidR="0023184E" w:rsidRPr="0023184E">
        <w:rPr>
          <w:rFonts w:ascii="Avenir" w:eastAsia="Avenir" w:hAnsi="Avenir" w:cs="Avenir"/>
          <w:color w:val="000000" w:themeColor="text1"/>
        </w:rPr>
        <w:t>Express feelings of happy, angry, scared, and sad.</w:t>
      </w:r>
    </w:p>
    <w:p w14:paraId="2E6771F7" w14:textId="3C9D3059" w:rsidR="0023184E" w:rsidRPr="0023184E" w:rsidRDefault="0023184E" w:rsidP="0023184E">
      <w:pPr>
        <w:pBdr>
          <w:top w:val="single" w:sz="4" w:space="1" w:color="000000"/>
          <w:left w:val="single" w:sz="4" w:space="4" w:color="000000"/>
          <w:bottom w:val="single" w:sz="4" w:space="1" w:color="000000"/>
          <w:right w:val="single" w:sz="4" w:space="4" w:color="000000"/>
        </w:pBdr>
        <w:spacing w:after="0"/>
        <w:rPr>
          <w:rFonts w:ascii="Avenir" w:eastAsia="Avenir" w:hAnsi="Avenir" w:cs="Avenir"/>
          <w:color w:val="000000" w:themeColor="text1"/>
        </w:rPr>
      </w:pPr>
      <w:r>
        <w:t xml:space="preserve">• </w:t>
      </w:r>
      <w:r w:rsidRPr="0023184E">
        <w:rPr>
          <w:rFonts w:ascii="Avenir" w:eastAsia="Avenir" w:hAnsi="Avenir" w:cs="Avenir"/>
          <w:color w:val="000000" w:themeColor="text1"/>
        </w:rPr>
        <w:t xml:space="preserve">Explore opportunities for </w:t>
      </w:r>
      <w:r w:rsidRPr="0023184E">
        <w:rPr>
          <w:rFonts w:ascii="Avenir" w:eastAsia="Avenir" w:hAnsi="Avenir" w:cs="Avenir"/>
          <w:color w:val="000000" w:themeColor="text1"/>
        </w:rPr>
        <w:t>self-regulation</w:t>
      </w:r>
      <w:r w:rsidRPr="0023184E">
        <w:rPr>
          <w:rFonts w:ascii="Avenir" w:eastAsia="Avenir" w:hAnsi="Avenir" w:cs="Avenir"/>
          <w:color w:val="000000" w:themeColor="text1"/>
        </w:rPr>
        <w:t>.</w:t>
      </w:r>
    </w:p>
    <w:p w14:paraId="7D3F10E5" w14:textId="3EA4BF0B" w:rsidR="7BC0DFA0" w:rsidRPr="00195DDD" w:rsidRDefault="0023184E" w:rsidP="0023184E">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t xml:space="preserve">• </w:t>
      </w:r>
      <w:r w:rsidRPr="0023184E">
        <w:rPr>
          <w:rFonts w:ascii="Avenir" w:eastAsia="Avenir" w:hAnsi="Avenir" w:cs="Avenir"/>
          <w:color w:val="000000" w:themeColor="text1"/>
        </w:rPr>
        <w:t xml:space="preserve">Engage in quiet exploration and </w:t>
      </w:r>
      <w:r w:rsidR="00A83FD4" w:rsidRPr="0023184E">
        <w:rPr>
          <w:rFonts w:ascii="Avenir" w:eastAsia="Avenir" w:hAnsi="Avenir" w:cs="Avenir"/>
          <w:color w:val="000000" w:themeColor="text1"/>
        </w:rPr>
        <w:t>self-calming</w:t>
      </w:r>
      <w:r w:rsidRPr="0023184E">
        <w:rPr>
          <w:rFonts w:ascii="Avenir" w:eastAsia="Avenir" w:hAnsi="Avenir" w:cs="Avenir"/>
          <w:color w:val="000000" w:themeColor="text1"/>
        </w:rPr>
        <w:t xml:space="preserve"> activities.</w:t>
      </w:r>
    </w:p>
    <w:tbl>
      <w:tblPr>
        <w:tblStyle w:val="TableGrid"/>
        <w:tblW w:w="11018" w:type="dxa"/>
        <w:tblInd w:w="-95" w:type="dxa"/>
        <w:tblLook w:val="04A0" w:firstRow="1" w:lastRow="0" w:firstColumn="1" w:lastColumn="0" w:noHBand="0" w:noVBand="1"/>
      </w:tblPr>
      <w:tblGrid>
        <w:gridCol w:w="6120"/>
        <w:gridCol w:w="4898"/>
      </w:tblGrid>
      <w:tr w:rsidR="008D6ED7" w:rsidRPr="0096519F" w14:paraId="1B04C00C" w14:textId="77777777" w:rsidTr="280FB700">
        <w:tc>
          <w:tcPr>
            <w:tcW w:w="6120" w:type="dxa"/>
          </w:tcPr>
          <w:p w14:paraId="75993F0C" w14:textId="77777777" w:rsidR="0011427B" w:rsidRPr="0096519F" w:rsidRDefault="0011427B" w:rsidP="005E6D03">
            <w:pPr>
              <w:pStyle w:val="Heading3"/>
            </w:pPr>
            <w:r>
              <w:t>Instructions for Use:</w:t>
            </w:r>
          </w:p>
        </w:tc>
        <w:tc>
          <w:tcPr>
            <w:tcW w:w="4898" w:type="dxa"/>
          </w:tcPr>
          <w:p w14:paraId="1314AB85" w14:textId="77777777" w:rsidR="0011427B" w:rsidRPr="008D572E" w:rsidRDefault="0011427B" w:rsidP="005E6D03">
            <w:pPr>
              <w:pStyle w:val="Heading3"/>
              <w:rPr>
                <w:szCs w:val="24"/>
              </w:rPr>
            </w:pPr>
            <w:r w:rsidRPr="008D572E">
              <w:rPr>
                <w:szCs w:val="24"/>
              </w:rPr>
              <w:t>Adaptation Ideas:</w:t>
            </w:r>
          </w:p>
        </w:tc>
      </w:tr>
      <w:tr w:rsidR="008D6ED7" w:rsidRPr="0096519F" w14:paraId="7E571E2A" w14:textId="77777777" w:rsidTr="280FB700">
        <w:tc>
          <w:tcPr>
            <w:tcW w:w="6120" w:type="dxa"/>
          </w:tcPr>
          <w:p w14:paraId="4BE6E5A4" w14:textId="6EE4FF89" w:rsidR="4E34DEC4" w:rsidRPr="001E2892" w:rsidRDefault="4B323BC1" w:rsidP="4E34DEC4">
            <w:pPr>
              <w:rPr>
                <w:rFonts w:ascii="Avenir" w:eastAsia="Avenir" w:hAnsi="Avenir" w:cs="Avenir"/>
                <w:b/>
                <w:bCs/>
              </w:rPr>
            </w:pPr>
            <w:r w:rsidRPr="26F2F6C7">
              <w:rPr>
                <w:rFonts w:ascii="Avenir" w:eastAsia="Avenir" w:hAnsi="Avenir" w:cs="Avenir"/>
                <w:b/>
                <w:bCs/>
                <w:color w:val="000000"/>
                <w:shd w:val="clear" w:color="auto" w:fill="FFFFFF"/>
              </w:rPr>
              <w:t>Environmental Considerations </w:t>
            </w:r>
          </w:p>
          <w:p w14:paraId="4796BD65" w14:textId="2B5BCD23" w:rsidR="5C621A38" w:rsidRDefault="5C621A38" w:rsidP="280FB700">
            <w:pPr>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t>Some children might do better with a one-on-one discussion of feelings rather than in a whole group setting.</w:t>
            </w:r>
          </w:p>
          <w:p w14:paraId="3283D791" w14:textId="4A7A9553" w:rsidR="5C621A38" w:rsidRDefault="5C621A38" w:rsidP="280FB700">
            <w:pPr>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t xml:space="preserve">A quiet, more private area of the classroom could be considered for a child who has difficulty talking </w:t>
            </w:r>
            <w:r w:rsidR="00DF02C8" w:rsidRPr="280FB700">
              <w:rPr>
                <w:rFonts w:ascii="Avenir" w:eastAsia="Avenir" w:hAnsi="Avenir" w:cs="Avenir"/>
                <w:color w:val="000000" w:themeColor="text1"/>
                <w:szCs w:val="24"/>
              </w:rPr>
              <w:t>about or</w:t>
            </w:r>
            <w:r w:rsidRPr="280FB700">
              <w:rPr>
                <w:rFonts w:ascii="Avenir" w:eastAsia="Avenir" w:hAnsi="Avenir" w:cs="Avenir"/>
                <w:color w:val="000000" w:themeColor="text1"/>
                <w:szCs w:val="24"/>
              </w:rPr>
              <w:t xml:space="preserve"> controlling their feelings.</w:t>
            </w:r>
          </w:p>
          <w:p w14:paraId="7C8BE0B0" w14:textId="5AA3CCF9" w:rsidR="4E34DEC4" w:rsidRDefault="18965D3C" w:rsidP="4E34DEC4">
            <w:pPr>
              <w:rPr>
                <w:rFonts w:ascii="Avenir" w:eastAsia="Avenir" w:hAnsi="Avenir" w:cs="Avenir"/>
                <w:b/>
                <w:bCs/>
              </w:rPr>
            </w:pPr>
            <w:r w:rsidRPr="280FB700">
              <w:rPr>
                <w:rFonts w:ascii="Avenir" w:eastAsia="Avenir" w:hAnsi="Avenir" w:cs="Avenir"/>
                <w:b/>
                <w:bCs/>
              </w:rPr>
              <w:lastRenderedPageBreak/>
              <w:t>Positioning</w:t>
            </w:r>
          </w:p>
          <w:p w14:paraId="33BCF7BF" w14:textId="6BCFBA63" w:rsidR="4B8A7FAF" w:rsidRDefault="001D47A3" w:rsidP="001D47A3">
            <w:pPr>
              <w:pStyle w:val="ListParagraph"/>
              <w:numPr>
                <w:ilvl w:val="0"/>
                <w:numId w:val="11"/>
              </w:numPr>
              <w:rPr>
                <w:rFonts w:ascii="Avenir" w:eastAsia="Avenir" w:hAnsi="Avenir" w:cs="Avenir"/>
                <w:color w:val="000000" w:themeColor="text1"/>
              </w:rPr>
            </w:pPr>
            <w:r>
              <w:rPr>
                <w:rFonts w:ascii="Avenir" w:eastAsia="Avenir" w:hAnsi="Avenir" w:cs="Avenir"/>
                <w:color w:val="000000" w:themeColor="text1"/>
                <w:szCs w:val="24"/>
              </w:rPr>
              <w:t>Explore in just about any position where the bottles can be reached or viewed.</w:t>
            </w:r>
          </w:p>
          <w:p w14:paraId="1F52E7E0" w14:textId="77777777" w:rsidR="00000274" w:rsidRPr="008D572E" w:rsidRDefault="4B323BC1" w:rsidP="00075009">
            <w:pPr>
              <w:rPr>
                <w:rFonts w:ascii="Avenir" w:eastAsia="Avenir" w:hAnsi="Avenir" w:cs="Avenir"/>
                <w:b/>
                <w:bCs/>
              </w:rPr>
            </w:pPr>
            <w:r w:rsidRPr="280FB700">
              <w:rPr>
                <w:rFonts w:ascii="Avenir" w:eastAsia="Avenir" w:hAnsi="Avenir" w:cs="Avenir"/>
                <w:b/>
                <w:bCs/>
              </w:rPr>
              <w:t>Basic Play/Use</w:t>
            </w:r>
          </w:p>
          <w:p w14:paraId="7DBCA394" w14:textId="6FC35999" w:rsidR="1C3623B7" w:rsidRPr="001D47A3" w:rsidRDefault="001D47A3" w:rsidP="001D47A3">
            <w:pPr>
              <w:pStyle w:val="NormalWeb"/>
              <w:numPr>
                <w:ilvl w:val="0"/>
                <w:numId w:val="11"/>
              </w:numPr>
              <w:rPr>
                <w:rFonts w:ascii="Avenir" w:hAnsi="Avenir"/>
              </w:rPr>
            </w:pPr>
            <w:r>
              <w:rPr>
                <w:rFonts w:ascii="Avenir" w:eastAsia="Avenir" w:hAnsi="Avenir" w:cs="Avenir"/>
                <w:color w:val="000000" w:themeColor="text1"/>
              </w:rPr>
              <w:t>Shake, tip, or swirl the bottles and watch the contents move and settle.</w:t>
            </w:r>
          </w:p>
          <w:p w14:paraId="67106860" w14:textId="69256E0A" w:rsidR="00F53755" w:rsidRPr="00F53755" w:rsidRDefault="274AAF48" w:rsidP="00075009">
            <w:pPr>
              <w:pStyle w:val="Heading3"/>
              <w:rPr>
                <w:rFonts w:ascii="Times New Roman" w:hAnsi="Times New Roman"/>
              </w:rPr>
            </w:pPr>
            <w:r w:rsidRPr="26F2F6C7">
              <w:rPr>
                <w:rFonts w:ascii="Avenir" w:hAnsi="Avenir"/>
                <w:color w:val="000000"/>
                <w:shd w:val="clear" w:color="auto" w:fill="FFFFFF"/>
              </w:rPr>
              <w:t>Extended Play/Use</w:t>
            </w:r>
          </w:p>
          <w:p w14:paraId="365AF06D" w14:textId="352EE4BA" w:rsidR="00901DAC" w:rsidRDefault="00901DAC" w:rsidP="00901DAC">
            <w:pPr>
              <w:pStyle w:val="NormalWeb"/>
              <w:numPr>
                <w:ilvl w:val="0"/>
                <w:numId w:val="31"/>
              </w:numPr>
              <w:textAlignment w:val="baseline"/>
              <w:rPr>
                <w:rFonts w:ascii="Avenir" w:eastAsia="Avenir" w:hAnsi="Avenir" w:cs="Avenir"/>
                <w:color w:val="000000" w:themeColor="text1"/>
              </w:rPr>
            </w:pPr>
            <w:r>
              <w:rPr>
                <w:rFonts w:ascii="Avenir" w:eastAsia="Avenir" w:hAnsi="Avenir" w:cs="Avenir"/>
                <w:color w:val="000000" w:themeColor="text1"/>
              </w:rPr>
              <w:t>Play color identification activities.</w:t>
            </w:r>
          </w:p>
          <w:p w14:paraId="7C91D435" w14:textId="1298418E" w:rsidR="00901DAC" w:rsidRDefault="00901DAC" w:rsidP="00901DAC">
            <w:pPr>
              <w:pStyle w:val="NormalWeb"/>
              <w:numPr>
                <w:ilvl w:val="0"/>
                <w:numId w:val="31"/>
              </w:numPr>
              <w:textAlignment w:val="baseline"/>
              <w:rPr>
                <w:rFonts w:ascii="Avenir" w:eastAsia="Avenir" w:hAnsi="Avenir" w:cs="Avenir"/>
                <w:color w:val="000000" w:themeColor="text1"/>
              </w:rPr>
            </w:pPr>
            <w:r>
              <w:rPr>
                <w:rFonts w:ascii="Avenir" w:eastAsia="Avenir" w:hAnsi="Avenir" w:cs="Avenir"/>
                <w:color w:val="000000" w:themeColor="text1"/>
              </w:rPr>
              <w:t>Explore and use in conjunction with a light box.</w:t>
            </w:r>
          </w:p>
          <w:p w14:paraId="3A72E3F9" w14:textId="2A23B170" w:rsidR="00223E9A" w:rsidRDefault="1A3C9635" w:rsidP="00901DAC">
            <w:pPr>
              <w:pStyle w:val="NormalWeb"/>
              <w:textAlignment w:val="baseline"/>
              <w:rPr>
                <w:rFonts w:ascii="Avenir" w:eastAsia="Avenir" w:hAnsi="Avenir" w:cs="Avenir"/>
                <w:color w:val="000000" w:themeColor="text1"/>
              </w:rPr>
            </w:pPr>
            <w:r w:rsidRPr="280FB700">
              <w:rPr>
                <w:rFonts w:ascii="Avenir" w:eastAsia="Avenir" w:hAnsi="Avenir" w:cs="Avenir"/>
                <w:b/>
                <w:bCs/>
                <w:color w:val="000000" w:themeColor="text1"/>
              </w:rPr>
              <w:t>Play/Use with Others</w:t>
            </w:r>
          </w:p>
          <w:p w14:paraId="6AFEB828" w14:textId="77777777" w:rsidR="00223E9A" w:rsidRPr="00BA4618" w:rsidRDefault="00BA4618" w:rsidP="00BA4618">
            <w:pPr>
              <w:pStyle w:val="NormalWeb"/>
              <w:numPr>
                <w:ilvl w:val="0"/>
                <w:numId w:val="1"/>
              </w:numPr>
              <w:textAlignment w:val="baseline"/>
            </w:pPr>
            <w:r>
              <w:rPr>
                <w:rFonts w:ascii="Avenir" w:eastAsia="Avenir" w:hAnsi="Avenir" w:cs="Avenir"/>
                <w:color w:val="000000" w:themeColor="text1"/>
              </w:rPr>
              <w:t>Play</w:t>
            </w:r>
            <w:r>
              <w:rPr>
                <w:rFonts w:ascii="Avenir" w:eastAsia="Avenir" w:hAnsi="Avenir" w:cs="Avenir"/>
                <w:color w:val="000000" w:themeColor="text1"/>
              </w:rPr>
              <w:t>/sing the song “If You’re Happy and You Know It” and make up actions to go along with the feelings.</w:t>
            </w:r>
          </w:p>
          <w:p w14:paraId="4A964A86" w14:textId="6ACF8EC4" w:rsidR="00BA4618" w:rsidRDefault="00BA4618" w:rsidP="00BA4618">
            <w:pPr>
              <w:pStyle w:val="NormalWeb"/>
              <w:numPr>
                <w:ilvl w:val="0"/>
                <w:numId w:val="1"/>
              </w:numPr>
              <w:textAlignment w:val="baseline"/>
            </w:pPr>
            <w:r>
              <w:rPr>
                <w:rFonts w:ascii="Avenir" w:eastAsia="Avenir" w:hAnsi="Avenir" w:cs="Avenir"/>
                <w:color w:val="000000" w:themeColor="text1"/>
              </w:rPr>
              <w:t>Take turns drawing cards with color or color words printed on them, then selecting the corresponding bottle and flipping it. When the bottle contents settle, the next child takes a turn.</w:t>
            </w:r>
          </w:p>
        </w:tc>
        <w:tc>
          <w:tcPr>
            <w:tcW w:w="4898" w:type="dxa"/>
          </w:tcPr>
          <w:p w14:paraId="06E36DE5" w14:textId="2597E4A9" w:rsidR="00357C14" w:rsidRPr="00902756" w:rsidRDefault="54600893" w:rsidP="00902756">
            <w:pPr>
              <w:pStyle w:val="Heading3"/>
              <w:ind w:left="360" w:hanging="360"/>
              <w:rPr>
                <w:rFonts w:ascii="Avenir" w:eastAsia="Avenir" w:hAnsi="Avenir" w:cs="Avenir"/>
                <w:color w:val="000000" w:themeColor="text1"/>
                <w:szCs w:val="24"/>
              </w:rPr>
            </w:pPr>
            <w:r w:rsidRPr="4E34DEC4">
              <w:rPr>
                <w:rFonts w:ascii="Avenir" w:eastAsia="Avenir" w:hAnsi="Avenir" w:cs="Avenir"/>
                <w:color w:val="000000" w:themeColor="text1"/>
                <w:szCs w:val="24"/>
              </w:rPr>
              <w:lastRenderedPageBreak/>
              <w:t>Optional Additional Materials/Supplies</w:t>
            </w:r>
          </w:p>
          <w:p w14:paraId="3260EC3D" w14:textId="485C4589" w:rsidR="142CE566" w:rsidRPr="00A81B38" w:rsidRDefault="00902756" w:rsidP="00AC66D1">
            <w:pPr>
              <w:pStyle w:val="ListParagraph"/>
              <w:numPr>
                <w:ilvl w:val="0"/>
                <w:numId w:val="42"/>
              </w:numPr>
              <w:rPr>
                <w:rFonts w:ascii="Avenir" w:eastAsia="Avenir" w:hAnsi="Avenir" w:cs="Avenir"/>
                <w:color w:val="000000" w:themeColor="text1"/>
                <w:szCs w:val="24"/>
              </w:rPr>
            </w:pPr>
            <w:proofErr w:type="spellStart"/>
            <w:r>
              <w:rPr>
                <w:rFonts w:ascii="Avenir" w:eastAsia="Avenir" w:hAnsi="Avenir" w:cs="Avenir"/>
                <w:color w:val="000000" w:themeColor="text1"/>
                <w:szCs w:val="24"/>
              </w:rPr>
              <w:t>Dycem</w:t>
            </w:r>
            <w:proofErr w:type="spellEnd"/>
            <w:r>
              <w:rPr>
                <w:rFonts w:ascii="Avenir" w:eastAsia="Avenir" w:hAnsi="Avenir" w:cs="Avenir"/>
                <w:color w:val="000000" w:themeColor="text1"/>
                <w:szCs w:val="24"/>
              </w:rPr>
              <w:t xml:space="preserve"> or shelf liner.</w:t>
            </w:r>
          </w:p>
          <w:p w14:paraId="1D9AC4E1" w14:textId="26257859" w:rsidR="0080689E" w:rsidRPr="0080689E" w:rsidRDefault="3AA68ABD" w:rsidP="280FB700">
            <w:pPr>
              <w:pStyle w:val="Heading3"/>
              <w:rPr>
                <w:rFonts w:ascii="Avenir" w:eastAsia="Avenir" w:hAnsi="Avenir" w:cs="Avenir"/>
                <w:color w:val="000000" w:themeColor="text1"/>
              </w:rPr>
            </w:pPr>
            <w:r w:rsidRPr="280FB700">
              <w:rPr>
                <w:rFonts w:ascii="Avenir" w:eastAsia="Avenir" w:hAnsi="Avenir" w:cs="Avenir"/>
                <w:color w:val="000000" w:themeColor="text1"/>
              </w:rPr>
              <w:t>Build It Up</w:t>
            </w:r>
          </w:p>
          <w:p w14:paraId="3FAB1E5F" w14:textId="0C85463C" w:rsidR="43816556" w:rsidRPr="00AC66D1" w:rsidRDefault="00AC66D1" w:rsidP="00AC66D1">
            <w:pPr>
              <w:pStyle w:val="NormalWeb"/>
              <w:numPr>
                <w:ilvl w:val="0"/>
                <w:numId w:val="42"/>
              </w:numPr>
              <w:spacing w:after="200"/>
              <w:textAlignment w:val="baseline"/>
              <w:rPr>
                <w:rFonts w:ascii="Avenir" w:hAnsi="Avenir"/>
                <w:color w:val="000000"/>
              </w:rPr>
            </w:pPr>
            <w:r>
              <w:rPr>
                <w:rFonts w:ascii="Avenir" w:hAnsi="Avenir"/>
                <w:color w:val="000000"/>
                <w:shd w:val="clear" w:color="auto" w:fill="FFFFFF"/>
              </w:rPr>
              <w:t xml:space="preserve">Use </w:t>
            </w:r>
            <w:proofErr w:type="spellStart"/>
            <w:r>
              <w:rPr>
                <w:rFonts w:ascii="Avenir" w:hAnsi="Avenir"/>
                <w:color w:val="000000"/>
                <w:shd w:val="clear" w:color="auto" w:fill="FFFFFF"/>
              </w:rPr>
              <w:t>Dycem</w:t>
            </w:r>
            <w:proofErr w:type="spellEnd"/>
            <w:r>
              <w:rPr>
                <w:rFonts w:ascii="Avenir" w:hAnsi="Avenir"/>
                <w:color w:val="000000"/>
                <w:shd w:val="clear" w:color="auto" w:fill="FFFFFF"/>
              </w:rPr>
              <w:t xml:space="preserve"> or shelf liner around middle of the bottle to build up gripping surface or provide additional tactile cues.</w:t>
            </w:r>
          </w:p>
          <w:p w14:paraId="6D07482B" w14:textId="77777777" w:rsidR="0080689E" w:rsidRDefault="3AA68ABD" w:rsidP="0080689E">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lastRenderedPageBreak/>
              <w:t>Stabilize It</w:t>
            </w:r>
          </w:p>
          <w:p w14:paraId="09986DAF" w14:textId="64AB3C74" w:rsidR="00975375" w:rsidRPr="00975375" w:rsidRDefault="00975375" w:rsidP="00AC66D1">
            <w:pPr>
              <w:pStyle w:val="ListParagraph"/>
              <w:numPr>
                <w:ilvl w:val="0"/>
                <w:numId w:val="42"/>
              </w:numPr>
              <w:rPr>
                <w:rFonts w:ascii="Avenir" w:eastAsia="Avenir" w:hAnsi="Avenir" w:cs="Avenir"/>
                <w:color w:val="000000" w:themeColor="text1"/>
                <w:szCs w:val="24"/>
              </w:rPr>
            </w:pPr>
            <w:r w:rsidRPr="00975375">
              <w:rPr>
                <w:rFonts w:ascii="Avenir" w:eastAsia="Avenir" w:hAnsi="Avenir" w:cs="Avenir"/>
                <w:color w:val="000000" w:themeColor="text1"/>
                <w:szCs w:val="24"/>
              </w:rPr>
              <w:t>Use shallow box or cylindrical holder with children who have difficulty holding or setting bottles upright to view action.</w:t>
            </w:r>
          </w:p>
          <w:p w14:paraId="334C76F1" w14:textId="37B49962" w:rsidR="00F56CCB" w:rsidRPr="008D572E" w:rsidRDefault="29A41013" w:rsidP="0080689E">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 xml:space="preserve">Simplify It </w:t>
            </w:r>
          </w:p>
          <w:p w14:paraId="3C75708A" w14:textId="2B07C84F" w:rsidR="008F4155" w:rsidRPr="008F4155" w:rsidRDefault="008F4155" w:rsidP="00AC66D1">
            <w:pPr>
              <w:pStyle w:val="ListParagraph"/>
              <w:numPr>
                <w:ilvl w:val="0"/>
                <w:numId w:val="42"/>
              </w:numPr>
              <w:rPr>
                <w:rFonts w:ascii="Avenir" w:eastAsia="Avenir" w:hAnsi="Avenir" w:cs="Avenir"/>
                <w:color w:val="000000" w:themeColor="text1"/>
              </w:rPr>
            </w:pPr>
            <w:r>
              <w:rPr>
                <w:rFonts w:ascii="Avenir" w:eastAsia="Avenir" w:hAnsi="Avenir" w:cs="Avenir"/>
                <w:color w:val="000000" w:themeColor="text1"/>
              </w:rPr>
              <w:t>Introduce one bottle at a time.</w:t>
            </w:r>
          </w:p>
          <w:p w14:paraId="7B52669A" w14:textId="5A2E4762" w:rsidR="6F51362F" w:rsidRDefault="6F51362F" w:rsidP="00AC66D1">
            <w:pPr>
              <w:pStyle w:val="ListParagraph"/>
              <w:numPr>
                <w:ilvl w:val="0"/>
                <w:numId w:val="42"/>
              </w:numPr>
              <w:rPr>
                <w:rFonts w:ascii="Avenir" w:eastAsia="Avenir" w:hAnsi="Avenir" w:cs="Avenir"/>
                <w:color w:val="000000" w:themeColor="text1"/>
              </w:rPr>
            </w:pPr>
            <w:r w:rsidRPr="280FB700">
              <w:rPr>
                <w:rFonts w:ascii="Avenir" w:eastAsia="Avenir" w:hAnsi="Avenir" w:cs="Avenir"/>
                <w:color w:val="000000" w:themeColor="text1"/>
                <w:szCs w:val="24"/>
              </w:rPr>
              <w:t>Reduce the number of emotions discussed</w:t>
            </w:r>
            <w:r w:rsidR="008F4155">
              <w:rPr>
                <w:rFonts w:ascii="Avenir" w:eastAsia="Avenir" w:hAnsi="Avenir" w:cs="Avenir"/>
                <w:color w:val="000000" w:themeColor="text1"/>
                <w:szCs w:val="24"/>
              </w:rPr>
              <w:t>.</w:t>
            </w:r>
          </w:p>
          <w:p w14:paraId="67B37B5C" w14:textId="77777777" w:rsidR="008F4155" w:rsidRDefault="008F4155" w:rsidP="00075009">
            <w:pPr>
              <w:pStyle w:val="Heading3"/>
              <w:ind w:left="360" w:hanging="360"/>
              <w:rPr>
                <w:rFonts w:ascii="Avenir" w:eastAsia="Avenir" w:hAnsi="Avenir" w:cs="Avenir"/>
                <w:color w:val="000000" w:themeColor="text1"/>
              </w:rPr>
            </w:pPr>
            <w:r>
              <w:rPr>
                <w:rFonts w:ascii="Avenir" w:eastAsia="Avenir" w:hAnsi="Avenir" w:cs="Avenir"/>
                <w:color w:val="000000" w:themeColor="text1"/>
              </w:rPr>
              <w:t>Contain It</w:t>
            </w:r>
          </w:p>
          <w:p w14:paraId="658BD114" w14:textId="560FE439" w:rsidR="008F4155" w:rsidRPr="008F4155" w:rsidRDefault="008F4155" w:rsidP="00AC66D1">
            <w:pPr>
              <w:pStyle w:val="Heading3"/>
              <w:numPr>
                <w:ilvl w:val="0"/>
                <w:numId w:val="42"/>
              </w:numPr>
              <w:rPr>
                <w:rFonts w:ascii="Avenir" w:eastAsia="Avenir" w:hAnsi="Avenir" w:cs="Avenir"/>
                <w:b w:val="0"/>
                <w:bCs w:val="0"/>
                <w:color w:val="000000" w:themeColor="text1"/>
              </w:rPr>
            </w:pPr>
            <w:r w:rsidRPr="008F4155">
              <w:rPr>
                <w:rFonts w:ascii="Avenir" w:eastAsia="Avenir" w:hAnsi="Avenir" w:cs="Avenir"/>
                <w:b w:val="0"/>
                <w:bCs w:val="0"/>
                <w:color w:val="000000" w:themeColor="text1"/>
              </w:rPr>
              <w:t>Use shallow box to contain bottles so they don’t scatter during vigorous exploration</w:t>
            </w:r>
            <w:r>
              <w:rPr>
                <w:rFonts w:ascii="Avenir" w:eastAsia="Avenir" w:hAnsi="Avenir" w:cs="Avenir"/>
                <w:b w:val="0"/>
                <w:bCs w:val="0"/>
                <w:color w:val="000000" w:themeColor="text1"/>
              </w:rPr>
              <w:t>.</w:t>
            </w:r>
          </w:p>
          <w:p w14:paraId="633E2361" w14:textId="02B14409" w:rsidR="00F56CCB" w:rsidRPr="008D572E" w:rsidRDefault="29A41013" w:rsidP="00075009">
            <w:pPr>
              <w:pStyle w:val="Heading3"/>
              <w:ind w:left="360" w:hanging="360"/>
              <w:rPr>
                <w:rFonts w:ascii="Avenir" w:eastAsia="Avenir" w:hAnsi="Avenir" w:cs="Avenir"/>
                <w:color w:val="000000" w:themeColor="text1"/>
                <w:szCs w:val="24"/>
              </w:rPr>
            </w:pPr>
            <w:proofErr w:type="spellStart"/>
            <w:r w:rsidRPr="280FB700">
              <w:rPr>
                <w:rFonts w:ascii="Avenir" w:eastAsia="Avenir" w:hAnsi="Avenir" w:cs="Avenir"/>
                <w:color w:val="000000" w:themeColor="text1"/>
              </w:rPr>
              <w:t>Ad</w:t>
            </w:r>
            <w:proofErr w:type="spellEnd"/>
            <w:r w:rsidRPr="280FB700">
              <w:rPr>
                <w:rFonts w:ascii="Avenir" w:eastAsia="Avenir" w:hAnsi="Avenir" w:cs="Avenir"/>
                <w:color w:val="000000" w:themeColor="text1"/>
              </w:rPr>
              <w:t>d Sensory Cues</w:t>
            </w:r>
          </w:p>
          <w:p w14:paraId="274B57C3" w14:textId="4D92FB14" w:rsidR="008F4155" w:rsidRPr="008F4155" w:rsidRDefault="008F4155" w:rsidP="00AC66D1">
            <w:pPr>
              <w:pStyle w:val="ListParagraph"/>
              <w:numPr>
                <w:ilvl w:val="0"/>
                <w:numId w:val="42"/>
              </w:numPr>
              <w:rPr>
                <w:rFonts w:ascii="Avenir" w:eastAsia="Avenir" w:hAnsi="Avenir" w:cs="Avenir"/>
                <w:color w:val="000000" w:themeColor="text1"/>
                <w:szCs w:val="24"/>
              </w:rPr>
            </w:pPr>
            <w:r w:rsidRPr="008F4155">
              <w:rPr>
                <w:rFonts w:ascii="Avenir" w:eastAsia="Avenir" w:hAnsi="Avenir" w:cs="Avenir"/>
                <w:color w:val="000000" w:themeColor="text1"/>
                <w:szCs w:val="24"/>
              </w:rPr>
              <w:t>Use with Light Box.</w:t>
            </w:r>
          </w:p>
          <w:p w14:paraId="77511CDD" w14:textId="3968D6B3" w:rsidR="5F50AA1A" w:rsidRPr="008F4155" w:rsidRDefault="008F4155" w:rsidP="00AC66D1">
            <w:pPr>
              <w:pStyle w:val="ListParagraph"/>
              <w:numPr>
                <w:ilvl w:val="0"/>
                <w:numId w:val="42"/>
              </w:numPr>
              <w:rPr>
                <w:rFonts w:ascii="Avenir" w:eastAsia="Avenir" w:hAnsi="Avenir" w:cs="Avenir"/>
                <w:color w:val="000000" w:themeColor="text1"/>
                <w:szCs w:val="24"/>
              </w:rPr>
            </w:pPr>
            <w:r w:rsidRPr="008F4155">
              <w:rPr>
                <w:rFonts w:ascii="Avenir" w:eastAsia="Avenir" w:hAnsi="Avenir" w:cs="Avenir"/>
                <w:color w:val="000000" w:themeColor="text1"/>
                <w:szCs w:val="24"/>
              </w:rPr>
              <w:t xml:space="preserve">Listen to quiet music while demonstrating, exploring </w:t>
            </w:r>
            <w:r>
              <w:rPr>
                <w:rFonts w:ascii="Avenir" w:eastAsia="Avenir" w:hAnsi="Avenir" w:cs="Avenir"/>
                <w:color w:val="000000" w:themeColor="text1"/>
                <w:szCs w:val="24"/>
              </w:rPr>
              <w:t>b</w:t>
            </w:r>
            <w:r w:rsidRPr="008F4155">
              <w:rPr>
                <w:rFonts w:ascii="Avenir" w:eastAsia="Avenir" w:hAnsi="Avenir" w:cs="Avenir"/>
                <w:color w:val="000000" w:themeColor="text1"/>
                <w:szCs w:val="24"/>
              </w:rPr>
              <w:t>ottles.</w:t>
            </w:r>
          </w:p>
          <w:p w14:paraId="70FF2332" w14:textId="77777777" w:rsidR="00CF2FCD" w:rsidRDefault="00CF2FCD" w:rsidP="00075009">
            <w:pPr>
              <w:pStyle w:val="Heading3"/>
              <w:ind w:left="360" w:hanging="360"/>
              <w:rPr>
                <w:rFonts w:ascii="Avenir" w:eastAsia="Avenir" w:hAnsi="Avenir" w:cs="Avenir"/>
                <w:color w:val="000000" w:themeColor="text1"/>
              </w:rPr>
            </w:pPr>
            <w:r>
              <w:rPr>
                <w:rFonts w:ascii="Avenir" w:eastAsia="Avenir" w:hAnsi="Avenir" w:cs="Avenir"/>
                <w:color w:val="000000" w:themeColor="text1"/>
              </w:rPr>
              <w:t>Communication Support</w:t>
            </w:r>
          </w:p>
          <w:p w14:paraId="1742ACE4" w14:textId="398330B1" w:rsidR="00FD5F63" w:rsidRPr="00FD5F63" w:rsidRDefault="00FD5F63" w:rsidP="00AC66D1">
            <w:pPr>
              <w:pStyle w:val="ListParagraph"/>
              <w:numPr>
                <w:ilvl w:val="0"/>
                <w:numId w:val="42"/>
              </w:numPr>
              <w:rPr>
                <w:rFonts w:ascii="Avenir" w:eastAsia="Avenir" w:hAnsi="Avenir" w:cs="Avenir"/>
                <w:color w:val="000000" w:themeColor="text1"/>
                <w:szCs w:val="24"/>
              </w:rPr>
            </w:pPr>
            <w:r w:rsidRPr="280FB700">
              <w:rPr>
                <w:rFonts w:ascii="Avenir" w:eastAsia="Avenir" w:hAnsi="Avenir" w:cs="Avenir"/>
                <w:color w:val="000000" w:themeColor="text1"/>
                <w:szCs w:val="24"/>
              </w:rPr>
              <w:t xml:space="preserve">Add </w:t>
            </w:r>
            <w:r>
              <w:rPr>
                <w:rFonts w:ascii="Avenir" w:eastAsia="Avenir" w:hAnsi="Avenir" w:cs="Avenir"/>
                <w:color w:val="000000" w:themeColor="text1"/>
                <w:szCs w:val="24"/>
              </w:rPr>
              <w:t>v</w:t>
            </w:r>
            <w:r w:rsidRPr="00FD5F63">
              <w:rPr>
                <w:rFonts w:ascii="Avenir" w:eastAsia="Avenir" w:hAnsi="Avenir" w:cs="Avenir"/>
                <w:color w:val="000000" w:themeColor="text1"/>
                <w:szCs w:val="24"/>
              </w:rPr>
              <w:t>isual supports (non-transient cues)</w:t>
            </w:r>
            <w:r>
              <w:rPr>
                <w:rFonts w:ascii="Avenir" w:eastAsia="Avenir" w:hAnsi="Avenir" w:cs="Avenir"/>
                <w:color w:val="000000" w:themeColor="text1"/>
                <w:szCs w:val="24"/>
              </w:rPr>
              <w:t>,</w:t>
            </w:r>
            <w:r w:rsidRPr="00FD5F63">
              <w:rPr>
                <w:rFonts w:ascii="Avenir" w:eastAsia="Avenir" w:hAnsi="Avenir" w:cs="Avenir"/>
                <w:color w:val="000000" w:themeColor="text1"/>
                <w:szCs w:val="24"/>
              </w:rPr>
              <w:t xml:space="preserve"> such </w:t>
            </w:r>
            <w:r>
              <w:rPr>
                <w:rFonts w:ascii="Avenir" w:eastAsia="Avenir" w:hAnsi="Avenir" w:cs="Avenir"/>
                <w:color w:val="000000" w:themeColor="text1"/>
                <w:szCs w:val="24"/>
              </w:rPr>
              <w:t xml:space="preserve">as </w:t>
            </w:r>
            <w:r w:rsidRPr="00FD5F63">
              <w:rPr>
                <w:rFonts w:ascii="Avenir" w:eastAsia="Avenir" w:hAnsi="Avenir" w:cs="Avenir"/>
                <w:color w:val="000000" w:themeColor="text1"/>
                <w:szCs w:val="24"/>
              </w:rPr>
              <w:t>communication cards</w:t>
            </w:r>
            <w:r>
              <w:rPr>
                <w:rFonts w:ascii="Avenir" w:eastAsia="Avenir" w:hAnsi="Avenir" w:cs="Avenir"/>
                <w:color w:val="000000" w:themeColor="text1"/>
                <w:szCs w:val="24"/>
              </w:rPr>
              <w:t xml:space="preserve">, </w:t>
            </w:r>
            <w:r w:rsidRPr="00FD5F63">
              <w:rPr>
                <w:rFonts w:ascii="Avenir" w:eastAsia="Avenir" w:hAnsi="Avenir" w:cs="Avenir"/>
                <w:color w:val="000000" w:themeColor="text1"/>
                <w:szCs w:val="24"/>
              </w:rPr>
              <w:t xml:space="preserve">for the child to communicate how they are feeling. </w:t>
            </w:r>
          </w:p>
          <w:p w14:paraId="30484AD0" w14:textId="5E2CEE0D" w:rsidR="00FD5F63" w:rsidRPr="00FD5F63" w:rsidRDefault="00FD5F63" w:rsidP="00AC66D1">
            <w:pPr>
              <w:pStyle w:val="ListParagraph"/>
              <w:numPr>
                <w:ilvl w:val="0"/>
                <w:numId w:val="42"/>
              </w:numPr>
              <w:rPr>
                <w:rFonts w:ascii="Avenir" w:eastAsia="Avenir" w:hAnsi="Avenir" w:cs="Avenir"/>
                <w:color w:val="000000" w:themeColor="text1"/>
                <w:szCs w:val="24"/>
              </w:rPr>
            </w:pPr>
            <w:r w:rsidRPr="00FD5F63">
              <w:rPr>
                <w:rFonts w:ascii="Avenir" w:eastAsia="Avenir" w:hAnsi="Avenir" w:cs="Avenir"/>
                <w:color w:val="000000" w:themeColor="text1"/>
                <w:szCs w:val="24"/>
              </w:rPr>
              <w:t>Read stories about different characters and their feelings.</w:t>
            </w:r>
          </w:p>
          <w:p w14:paraId="4BC404F7" w14:textId="215FBDC0" w:rsidR="00F56CCB" w:rsidRPr="008D572E" w:rsidRDefault="29A41013" w:rsidP="00075009">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Alternative Uses</w:t>
            </w:r>
          </w:p>
          <w:p w14:paraId="0515A799" w14:textId="71D146FC" w:rsidR="00CF2FCD" w:rsidRPr="00CF2FCD" w:rsidRDefault="3B6FF008" w:rsidP="00AC66D1">
            <w:pPr>
              <w:pStyle w:val="ListParagraph"/>
              <w:numPr>
                <w:ilvl w:val="0"/>
                <w:numId w:val="42"/>
              </w:numPr>
              <w:spacing w:after="240"/>
              <w:rPr>
                <w:rFonts w:ascii="Avenir" w:eastAsia="Avenir" w:hAnsi="Avenir" w:cs="Avenir"/>
                <w:color w:val="444746"/>
                <w:szCs w:val="24"/>
              </w:rPr>
            </w:pPr>
            <w:r w:rsidRPr="280FB700">
              <w:rPr>
                <w:rFonts w:ascii="Avenir" w:eastAsia="Avenir" w:hAnsi="Avenir" w:cs="Avenir"/>
                <w:color w:val="444746"/>
                <w:szCs w:val="24"/>
              </w:rPr>
              <w:t xml:space="preserve">Use </w:t>
            </w:r>
            <w:r w:rsidR="00CF2FCD" w:rsidRPr="00CF2FCD">
              <w:rPr>
                <w:rFonts w:ascii="Avenir" w:eastAsia="Avenir" w:hAnsi="Avenir" w:cs="Avenir"/>
                <w:color w:val="444746"/>
                <w:szCs w:val="24"/>
              </w:rPr>
              <w:t>as simple timers (e</w:t>
            </w:r>
            <w:r w:rsidR="00CF2FCD">
              <w:rPr>
                <w:rFonts w:ascii="Avenir" w:eastAsia="Avenir" w:hAnsi="Avenir" w:cs="Avenir"/>
                <w:color w:val="444746"/>
                <w:szCs w:val="24"/>
              </w:rPr>
              <w:t>.g</w:t>
            </w:r>
            <w:r w:rsidR="00CF2FCD" w:rsidRPr="00CF2FCD">
              <w:rPr>
                <w:rFonts w:ascii="Avenir" w:eastAsia="Avenir" w:hAnsi="Avenir" w:cs="Avenir"/>
                <w:color w:val="444746"/>
                <w:szCs w:val="24"/>
              </w:rPr>
              <w:t>. "When colored bubbles settle, it's time to</w:t>
            </w:r>
            <w:r w:rsidR="00CF2FCD">
              <w:rPr>
                <w:rFonts w:ascii="Avenir" w:eastAsia="Avenir" w:hAnsi="Avenir" w:cs="Avenir"/>
                <w:color w:val="444746"/>
                <w:szCs w:val="24"/>
              </w:rPr>
              <w:t>…</w:t>
            </w:r>
            <w:r w:rsidR="00CF2FCD" w:rsidRPr="00CF2FCD">
              <w:rPr>
                <w:rFonts w:ascii="Avenir" w:eastAsia="Avenir" w:hAnsi="Avenir" w:cs="Avenir"/>
                <w:color w:val="444746"/>
                <w:szCs w:val="24"/>
              </w:rPr>
              <w:t>").</w:t>
            </w:r>
          </w:p>
          <w:p w14:paraId="2ACB48FD" w14:textId="77777777" w:rsidR="00CF2FCD" w:rsidRPr="00CF2FCD" w:rsidRDefault="00CF2FCD" w:rsidP="00AC66D1">
            <w:pPr>
              <w:pStyle w:val="ListParagraph"/>
              <w:numPr>
                <w:ilvl w:val="0"/>
                <w:numId w:val="42"/>
              </w:numPr>
              <w:spacing w:after="240"/>
              <w:rPr>
                <w:rFonts w:ascii="Avenir" w:eastAsia="Avenir" w:hAnsi="Avenir" w:cs="Avenir"/>
                <w:color w:val="444746"/>
                <w:szCs w:val="24"/>
              </w:rPr>
            </w:pPr>
            <w:r w:rsidRPr="00CF2FCD">
              <w:rPr>
                <w:rFonts w:ascii="Avenir" w:eastAsia="Avenir" w:hAnsi="Avenir" w:cs="Avenir"/>
                <w:color w:val="444746"/>
                <w:szCs w:val="24"/>
              </w:rPr>
              <w:t>As a whole group activity, graph children's color preferences, or how specific colors make them feel.</w:t>
            </w:r>
          </w:p>
          <w:p w14:paraId="53BBD26C" w14:textId="77777777" w:rsidR="00CF2FCD" w:rsidRPr="00CF2FCD" w:rsidRDefault="00CF2FCD" w:rsidP="00AC66D1">
            <w:pPr>
              <w:pStyle w:val="ListParagraph"/>
              <w:numPr>
                <w:ilvl w:val="0"/>
                <w:numId w:val="42"/>
              </w:numPr>
              <w:rPr>
                <w:rFonts w:ascii="Avenir" w:eastAsia="Avenir" w:hAnsi="Avenir" w:cs="Avenir"/>
                <w:color w:val="444746"/>
                <w:szCs w:val="24"/>
              </w:rPr>
            </w:pPr>
            <w:r w:rsidRPr="00CF2FCD">
              <w:rPr>
                <w:rFonts w:ascii="Avenir" w:eastAsia="Avenir" w:hAnsi="Avenir" w:cs="Avenir"/>
                <w:color w:val="444746"/>
                <w:szCs w:val="24"/>
              </w:rPr>
              <w:t>Use viewing bottles as a whole group transition activity, or to settle prior to story or circle time.</w:t>
            </w:r>
          </w:p>
          <w:p w14:paraId="375E6846" w14:textId="67846222" w:rsidR="00F56CCB" w:rsidRPr="008D572E" w:rsidRDefault="29A41013" w:rsidP="00075009">
            <w:pPr>
              <w:pStyle w:val="Heading3"/>
              <w:rPr>
                <w:rFonts w:ascii="Avenir" w:eastAsia="Avenir" w:hAnsi="Avenir" w:cs="Avenir"/>
                <w:color w:val="000000" w:themeColor="text1"/>
                <w:szCs w:val="24"/>
              </w:rPr>
            </w:pPr>
            <w:r w:rsidRPr="280FB700">
              <w:rPr>
                <w:rFonts w:ascii="Avenir" w:eastAsia="Avenir" w:hAnsi="Avenir" w:cs="Avenir"/>
                <w:color w:val="000000" w:themeColor="text1"/>
              </w:rPr>
              <w:t>DIY Alternatives</w:t>
            </w:r>
          </w:p>
          <w:p w14:paraId="3167C4BD" w14:textId="77777777" w:rsidR="00717456" w:rsidRDefault="00717456" w:rsidP="00AC66D1">
            <w:pPr>
              <w:pStyle w:val="NormalWeb"/>
              <w:numPr>
                <w:ilvl w:val="0"/>
                <w:numId w:val="42"/>
              </w:numPr>
              <w:textAlignment w:val="baseline"/>
              <w:rPr>
                <w:rFonts w:ascii="Avenir" w:eastAsia="Avenir" w:hAnsi="Avenir" w:cs="Avenir"/>
                <w:color w:val="000000" w:themeColor="text1"/>
              </w:rPr>
            </w:pPr>
            <w:hyperlink r:id="rId14" w:history="1">
              <w:r w:rsidRPr="00717456">
                <w:rPr>
                  <w:rStyle w:val="Hyperlink"/>
                  <w:rFonts w:ascii="Avenir" w:eastAsia="Avenir" w:hAnsi="Avenir" w:cs="Avenir"/>
                </w:rPr>
                <w:t>How to make a sensory bottle</w:t>
              </w:r>
            </w:hyperlink>
            <w:r w:rsidRPr="00717456">
              <w:rPr>
                <w:rFonts w:ascii="Avenir" w:eastAsia="Avenir" w:hAnsi="Avenir" w:cs="Avenir"/>
                <w:color w:val="000000" w:themeColor="text1"/>
              </w:rPr>
              <w:t xml:space="preserve"> video.</w:t>
            </w:r>
          </w:p>
          <w:p w14:paraId="76ED07F4" w14:textId="74F342AD" w:rsidR="00360B28" w:rsidRPr="00717456" w:rsidRDefault="00717456" w:rsidP="00AC66D1">
            <w:pPr>
              <w:pStyle w:val="NormalWeb"/>
              <w:numPr>
                <w:ilvl w:val="0"/>
                <w:numId w:val="42"/>
              </w:numPr>
              <w:textAlignment w:val="baseline"/>
              <w:rPr>
                <w:rFonts w:ascii="Avenir" w:eastAsia="Avenir" w:hAnsi="Avenir" w:cs="Avenir"/>
                <w:color w:val="000000" w:themeColor="text1"/>
              </w:rPr>
            </w:pPr>
            <w:hyperlink r:id="rId15" w:history="1">
              <w:r w:rsidRPr="00717456">
                <w:rPr>
                  <w:rStyle w:val="Hyperlink"/>
                  <w:rFonts w:ascii="Avenir" w:eastAsia="Avenir" w:hAnsi="Avenir" w:cs="Avenir"/>
                </w:rPr>
                <w:t>DIY Light Box video.</w:t>
              </w:r>
            </w:hyperlink>
            <w:r w:rsidRPr="00717456">
              <w:rPr>
                <w:rFonts w:ascii="Avenir" w:eastAsia="Avenir" w:hAnsi="Avenir" w:cs="Avenir"/>
                <w:color w:val="000000" w:themeColor="text1"/>
              </w:rPr>
              <w:t xml:space="preserve"> </w:t>
            </w:r>
          </w:p>
        </w:tc>
      </w:tr>
    </w:tbl>
    <w:p w14:paraId="6F2D1B21" w14:textId="77777777" w:rsidR="00E04AC2" w:rsidRPr="0096519F" w:rsidRDefault="00E04AC2" w:rsidP="004A5806">
      <w:pPr>
        <w:spacing w:after="0"/>
        <w:rPr>
          <w:rFonts w:cs="Open Sans"/>
          <w:b/>
          <w:bCs/>
        </w:rPr>
      </w:pPr>
    </w:p>
    <w:tbl>
      <w:tblPr>
        <w:tblStyle w:val="TableGrid"/>
        <w:tblW w:w="10980" w:type="dxa"/>
        <w:tblInd w:w="-95" w:type="dxa"/>
        <w:tblLook w:val="04A0" w:firstRow="1" w:lastRow="0" w:firstColumn="1" w:lastColumn="0" w:noHBand="0" w:noVBand="1"/>
      </w:tblPr>
      <w:tblGrid>
        <w:gridCol w:w="10980"/>
      </w:tblGrid>
      <w:tr w:rsidR="00C52A77" w:rsidRPr="0096519F" w14:paraId="6F245E0F" w14:textId="77777777" w:rsidTr="280FB700">
        <w:tc>
          <w:tcPr>
            <w:tcW w:w="10980" w:type="dxa"/>
          </w:tcPr>
          <w:p w14:paraId="777FE61E" w14:textId="77777777" w:rsidR="00E36952" w:rsidRDefault="00E36952" w:rsidP="00C63C87">
            <w:pPr>
              <w:pStyle w:val="Heading3"/>
            </w:pPr>
            <w:r>
              <w:t>Additional Considerations:</w:t>
            </w:r>
          </w:p>
          <w:p w14:paraId="4B88F1C8" w14:textId="77777777" w:rsidR="00E36952" w:rsidRPr="00E36952" w:rsidRDefault="00E36952" w:rsidP="00E36952">
            <w:pPr>
              <w:pStyle w:val="Heading3"/>
              <w:numPr>
                <w:ilvl w:val="0"/>
                <w:numId w:val="38"/>
              </w:numPr>
              <w:rPr>
                <w:b w:val="0"/>
                <w:bCs w:val="0"/>
              </w:rPr>
            </w:pPr>
            <w:r w:rsidRPr="00E36952">
              <w:rPr>
                <w:b w:val="0"/>
                <w:bCs w:val="0"/>
              </w:rPr>
              <w:t>Bottles and their actions may be distracting at first</w:t>
            </w:r>
          </w:p>
          <w:p w14:paraId="5FB055E7" w14:textId="77777777" w:rsidR="00E36952" w:rsidRPr="00E36952" w:rsidRDefault="00E36952" w:rsidP="00E36952">
            <w:pPr>
              <w:pStyle w:val="Heading3"/>
              <w:numPr>
                <w:ilvl w:val="0"/>
                <w:numId w:val="38"/>
              </w:numPr>
              <w:rPr>
                <w:b w:val="0"/>
                <w:bCs w:val="0"/>
              </w:rPr>
            </w:pPr>
            <w:r w:rsidRPr="00E36952">
              <w:rPr>
                <w:b w:val="0"/>
                <w:bCs w:val="0"/>
              </w:rPr>
              <w:t>Explain to children that everyone needs different things to help them learn</w:t>
            </w:r>
          </w:p>
          <w:p w14:paraId="0ADC6D5E" w14:textId="77777777" w:rsidR="00E36952" w:rsidRPr="00E36952" w:rsidRDefault="00E36952" w:rsidP="00E36952">
            <w:pPr>
              <w:pStyle w:val="Heading3"/>
              <w:numPr>
                <w:ilvl w:val="0"/>
                <w:numId w:val="38"/>
              </w:numPr>
              <w:rPr>
                <w:b w:val="0"/>
                <w:bCs w:val="0"/>
              </w:rPr>
            </w:pPr>
            <w:r w:rsidRPr="00E36952">
              <w:rPr>
                <w:b w:val="0"/>
                <w:bCs w:val="0"/>
              </w:rPr>
              <w:t>It may be necessary to develop rules for use of sensory bottles as “tools, not toys” (ex. No throwing).</w:t>
            </w:r>
          </w:p>
          <w:p w14:paraId="156DD4B8" w14:textId="7FE46191" w:rsidR="00C63C87" w:rsidRDefault="57D04A80" w:rsidP="00C63C87">
            <w:pPr>
              <w:pStyle w:val="Heading3"/>
            </w:pPr>
            <w:r>
              <w:lastRenderedPageBreak/>
              <w:t>Resourc</w:t>
            </w:r>
            <w:r w:rsidR="798AB4F7">
              <w:t>e</w:t>
            </w:r>
            <w:r>
              <w:t>s:</w:t>
            </w:r>
          </w:p>
          <w:p w14:paraId="445EF030" w14:textId="77777777" w:rsidR="0020323A" w:rsidRPr="0020323A" w:rsidRDefault="0020323A" w:rsidP="0020323A">
            <w:pPr>
              <w:pStyle w:val="Heading3"/>
              <w:numPr>
                <w:ilvl w:val="0"/>
                <w:numId w:val="37"/>
              </w:numPr>
              <w:rPr>
                <w:rFonts w:ascii="Avenir" w:eastAsia="Avenir" w:hAnsi="Avenir" w:cs="Avenir"/>
                <w:b w:val="0"/>
                <w:bCs w:val="0"/>
                <w:color w:val="000000" w:themeColor="text1"/>
                <w:szCs w:val="24"/>
              </w:rPr>
            </w:pPr>
            <w:r w:rsidRPr="0020323A">
              <w:rPr>
                <w:rFonts w:ascii="Avenir" w:eastAsia="Avenir" w:hAnsi="Avenir" w:cs="Avenir"/>
                <w:b w:val="0"/>
                <w:bCs w:val="0"/>
                <w:color w:val="000000" w:themeColor="text1"/>
                <w:szCs w:val="24"/>
              </w:rPr>
              <w:t xml:space="preserve">See </w:t>
            </w:r>
            <w:hyperlink r:id="rId16" w:history="1">
              <w:r w:rsidRPr="0020323A">
                <w:rPr>
                  <w:rStyle w:val="Hyperlink"/>
                  <w:rFonts w:ascii="Avenir" w:eastAsia="Avenir" w:hAnsi="Avenir" w:cs="Avenir"/>
                  <w:b w:val="0"/>
                  <w:bCs w:val="0"/>
                  <w:szCs w:val="24"/>
                </w:rPr>
                <w:t>Social Narratives</w:t>
              </w:r>
            </w:hyperlink>
            <w:r w:rsidRPr="0020323A">
              <w:rPr>
                <w:rFonts w:ascii="Avenir" w:eastAsia="Avenir" w:hAnsi="Avenir" w:cs="Avenir"/>
                <w:b w:val="0"/>
                <w:bCs w:val="0"/>
                <w:color w:val="000000" w:themeColor="text1"/>
                <w:szCs w:val="24"/>
              </w:rPr>
              <w:t xml:space="preserve"> from OCALI’s Autism Center Grab and Go Resource Gallery of Interventions</w:t>
            </w:r>
          </w:p>
          <w:p w14:paraId="09314D6A" w14:textId="77777777" w:rsidR="0020323A" w:rsidRPr="0020323A" w:rsidRDefault="0020323A" w:rsidP="0020323A">
            <w:pPr>
              <w:pStyle w:val="Heading3"/>
              <w:numPr>
                <w:ilvl w:val="0"/>
                <w:numId w:val="37"/>
              </w:numPr>
              <w:rPr>
                <w:rFonts w:ascii="Avenir" w:eastAsia="Avenir" w:hAnsi="Avenir" w:cs="Avenir"/>
                <w:b w:val="0"/>
                <w:bCs w:val="0"/>
                <w:color w:val="000000" w:themeColor="text1"/>
                <w:szCs w:val="24"/>
              </w:rPr>
            </w:pPr>
            <w:r w:rsidRPr="0020323A">
              <w:rPr>
                <w:rFonts w:ascii="Avenir" w:eastAsia="Avenir" w:hAnsi="Avenir" w:cs="Avenir"/>
                <w:b w:val="0"/>
                <w:bCs w:val="0"/>
                <w:color w:val="000000" w:themeColor="text1"/>
                <w:szCs w:val="24"/>
              </w:rPr>
              <w:t xml:space="preserve">For further information, visit the </w:t>
            </w:r>
            <w:hyperlink r:id="rId17" w:history="1">
              <w:r w:rsidRPr="0020323A">
                <w:rPr>
                  <w:rStyle w:val="Hyperlink"/>
                  <w:rFonts w:ascii="Avenir" w:eastAsia="Avenir" w:hAnsi="Avenir" w:cs="Avenir"/>
                  <w:b w:val="0"/>
                  <w:bCs w:val="0"/>
                  <w:szCs w:val="24"/>
                </w:rPr>
                <w:t>Social Narratives Autism Internet Module</w:t>
              </w:r>
            </w:hyperlink>
          </w:p>
          <w:p w14:paraId="4373852B" w14:textId="77777777" w:rsidR="0020323A" w:rsidRPr="0020323A" w:rsidRDefault="0020323A" w:rsidP="0020323A">
            <w:pPr>
              <w:pStyle w:val="Heading3"/>
              <w:numPr>
                <w:ilvl w:val="0"/>
                <w:numId w:val="37"/>
              </w:numPr>
              <w:rPr>
                <w:rFonts w:ascii="Avenir" w:eastAsia="Avenir" w:hAnsi="Avenir" w:cs="Avenir"/>
                <w:b w:val="0"/>
                <w:bCs w:val="0"/>
                <w:color w:val="000000" w:themeColor="text1"/>
                <w:szCs w:val="24"/>
              </w:rPr>
            </w:pPr>
            <w:r w:rsidRPr="0020323A">
              <w:rPr>
                <w:rFonts w:ascii="Avenir" w:eastAsia="Avenir" w:hAnsi="Avenir" w:cs="Avenir"/>
                <w:b w:val="0"/>
                <w:bCs w:val="0"/>
                <w:color w:val="000000" w:themeColor="text1"/>
                <w:szCs w:val="24"/>
              </w:rPr>
              <w:t xml:space="preserve">Like Social Stories, Power Cards teach and reinforce academic, behavioral, organizational, and social skills. </w:t>
            </w:r>
            <w:hyperlink r:id="rId18" w:history="1">
              <w:r w:rsidRPr="0020323A">
                <w:rPr>
                  <w:rStyle w:val="Hyperlink"/>
                  <w:rFonts w:ascii="Avenir" w:eastAsia="Avenir" w:hAnsi="Avenir" w:cs="Avenir"/>
                  <w:b w:val="0"/>
                  <w:bCs w:val="0"/>
                  <w:szCs w:val="24"/>
                </w:rPr>
                <w:t>Power Cards</w:t>
              </w:r>
            </w:hyperlink>
            <w:r w:rsidRPr="0020323A">
              <w:rPr>
                <w:rFonts w:ascii="Avenir" w:eastAsia="Avenir" w:hAnsi="Avenir" w:cs="Avenir"/>
                <w:b w:val="0"/>
                <w:bCs w:val="0"/>
                <w:color w:val="000000" w:themeColor="text1"/>
                <w:szCs w:val="24"/>
              </w:rPr>
              <w:t xml:space="preserve"> are visual supports that include an individual’s special interest. See Power Cards from OCALI’s Autism Center Grab and Go Resource Gallery of Interventions</w:t>
            </w:r>
          </w:p>
          <w:p w14:paraId="41C89C29" w14:textId="77777777" w:rsidR="0020323A" w:rsidRPr="0020323A" w:rsidRDefault="0020323A" w:rsidP="0020323A">
            <w:pPr>
              <w:pStyle w:val="Heading3"/>
              <w:numPr>
                <w:ilvl w:val="0"/>
                <w:numId w:val="37"/>
              </w:numPr>
              <w:rPr>
                <w:rFonts w:ascii="Avenir" w:eastAsia="Avenir" w:hAnsi="Avenir" w:cs="Avenir"/>
                <w:b w:val="0"/>
                <w:bCs w:val="0"/>
                <w:color w:val="000000" w:themeColor="text1"/>
                <w:szCs w:val="24"/>
              </w:rPr>
            </w:pPr>
            <w:hyperlink r:id="rId19" w:history="1">
              <w:r w:rsidRPr="0020323A">
                <w:rPr>
                  <w:rStyle w:val="Hyperlink"/>
                  <w:rFonts w:ascii="Avenir" w:eastAsia="Avenir" w:hAnsi="Avenir" w:cs="Avenir"/>
                  <w:b w:val="0"/>
                  <w:bCs w:val="0"/>
                  <w:szCs w:val="24"/>
                </w:rPr>
                <w:t>Reminder Cue Cards</w:t>
              </w:r>
            </w:hyperlink>
            <w:r w:rsidRPr="0020323A">
              <w:rPr>
                <w:rFonts w:ascii="Avenir" w:eastAsia="Avenir" w:hAnsi="Avenir" w:cs="Avenir"/>
                <w:b w:val="0"/>
                <w:bCs w:val="0"/>
                <w:color w:val="000000" w:themeColor="text1"/>
                <w:szCs w:val="24"/>
              </w:rPr>
              <w:t xml:space="preserve"> from OCALI’s Autism Center Grab and Go Resource Gallery of Interventions help teach and remind individuals how to engage in positive behaviors. Reminder Cue Cards provide “what to do” suggestions when an individual is feeling anxious, stressed, or confused. They also support interactions with peers, and offer ways to self-regulate, and manage emotions.</w:t>
            </w:r>
          </w:p>
          <w:p w14:paraId="71B97C9E" w14:textId="5CB446DE" w:rsidR="0020323A" w:rsidRPr="0020323A" w:rsidRDefault="0020323A" w:rsidP="0020323A">
            <w:pPr>
              <w:pStyle w:val="Heading3"/>
              <w:numPr>
                <w:ilvl w:val="0"/>
                <w:numId w:val="37"/>
              </w:numPr>
              <w:rPr>
                <w:rFonts w:ascii="Avenir" w:eastAsia="Avenir" w:hAnsi="Avenir" w:cs="Avenir"/>
                <w:b w:val="0"/>
                <w:bCs w:val="0"/>
                <w:color w:val="000000" w:themeColor="text1"/>
                <w:szCs w:val="24"/>
              </w:rPr>
            </w:pPr>
            <w:r w:rsidRPr="0020323A">
              <w:rPr>
                <w:rFonts w:ascii="Avenir" w:eastAsia="Avenir" w:hAnsi="Avenir" w:cs="Avenir"/>
                <w:b w:val="0"/>
                <w:bCs w:val="0"/>
                <w:color w:val="000000" w:themeColor="text1"/>
                <w:szCs w:val="24"/>
              </w:rPr>
              <w:t>Practical Strategies for Teachers/Caregivers:</w:t>
            </w:r>
            <w:r>
              <w:rPr>
                <w:rFonts w:ascii="Avenir" w:eastAsia="Avenir" w:hAnsi="Avenir" w:cs="Avenir"/>
                <w:b w:val="0"/>
                <w:bCs w:val="0"/>
                <w:color w:val="000000" w:themeColor="text1"/>
                <w:szCs w:val="24"/>
              </w:rPr>
              <w:t xml:space="preserve"> </w:t>
            </w:r>
            <w:hyperlink r:id="rId20" w:history="1">
              <w:r w:rsidRPr="0020323A">
                <w:rPr>
                  <w:rStyle w:val="Hyperlink"/>
                  <w:rFonts w:ascii="Avenir" w:eastAsia="Avenir" w:hAnsi="Avenir" w:cs="Avenir"/>
                  <w:b w:val="0"/>
                  <w:bCs w:val="0"/>
                  <w:szCs w:val="24"/>
                </w:rPr>
                <w:t>Teaching Social Emotional Skills</w:t>
              </w:r>
            </w:hyperlink>
            <w:r w:rsidRPr="0020323A">
              <w:rPr>
                <w:rFonts w:ascii="Avenir" w:eastAsia="Avenir" w:hAnsi="Avenir" w:cs="Avenir"/>
                <w:b w:val="0"/>
                <w:bCs w:val="0"/>
                <w:color w:val="000000" w:themeColor="text1"/>
                <w:szCs w:val="24"/>
              </w:rPr>
              <w:t xml:space="preserve"> from the Center on the Social Emotional Foundations for Early Learning</w:t>
            </w:r>
            <w:r w:rsidRPr="0020323A">
              <w:rPr>
                <w:rFonts w:ascii="Avenir" w:eastAsia="Avenir" w:hAnsi="Avenir" w:cs="Avenir"/>
                <w:b w:val="0"/>
                <w:bCs w:val="0"/>
                <w:color w:val="000000" w:themeColor="text1"/>
                <w:szCs w:val="24"/>
              </w:rPr>
              <w:t xml:space="preserve"> </w:t>
            </w:r>
          </w:p>
          <w:p w14:paraId="519CACB3" w14:textId="2D6408FC" w:rsidR="00006559" w:rsidRPr="0096519F" w:rsidRDefault="30C72BBC" w:rsidP="0020323A">
            <w:pPr>
              <w:pStyle w:val="Heading3"/>
            </w:pPr>
            <w:r>
              <w:t>Ohio Early Learning Standards:</w:t>
            </w:r>
          </w:p>
          <w:p w14:paraId="3C507D9C" w14:textId="3AD5E69E"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Self Awareness: Develops an understanding of emotions (1.b.).</w:t>
            </w:r>
          </w:p>
          <w:p w14:paraId="13197A20" w14:textId="2FDA047B"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Self Awareness: Begins to manage emotions and actions (2.a.).</w:t>
            </w:r>
          </w:p>
          <w:p w14:paraId="3FB5C515" w14:textId="34364EB3"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Social Awareness: Develops empathy toward and understanding of others (3 a.).</w:t>
            </w:r>
          </w:p>
          <w:p w14:paraId="029A2905" w14:textId="4556E151" w:rsidR="00BB75A0" w:rsidRPr="0020323A" w:rsidRDefault="1FEA3A37" w:rsidP="0020323A">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Relationship Skills: Develops ability to use simple strategies to resolve conflicts with peers (4.c.).</w:t>
            </w:r>
          </w:p>
        </w:tc>
      </w:tr>
    </w:tbl>
    <w:p w14:paraId="532FEFB5" w14:textId="77777777" w:rsidR="00AC66D1" w:rsidRDefault="00AC66D1" w:rsidP="004E423F">
      <w:pPr>
        <w:pStyle w:val="Heading3"/>
        <w:spacing w:before="240" w:after="0"/>
      </w:pPr>
    </w:p>
    <w:p w14:paraId="70638A78" w14:textId="77777777" w:rsidR="00AC66D1" w:rsidRDefault="00AC66D1">
      <w:pPr>
        <w:rPr>
          <w:rFonts w:cs="Open Sans"/>
          <w:b/>
          <w:bCs/>
        </w:rPr>
      </w:pPr>
      <w:r>
        <w:br w:type="page"/>
      </w:r>
    </w:p>
    <w:p w14:paraId="2E5E0658" w14:textId="710BE52B" w:rsidR="004E423F" w:rsidRPr="0056440B" w:rsidRDefault="004E423F" w:rsidP="004E423F">
      <w:pPr>
        <w:pStyle w:val="Heading3"/>
        <w:spacing w:before="240" w:after="0"/>
      </w:pPr>
      <w:r w:rsidRPr="0056440B">
        <w:lastRenderedPageBreak/>
        <w:t>Words to Encourage Play/Use</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A0" w:firstRow="1" w:lastRow="0" w:firstColumn="1" w:lastColumn="0" w:noHBand="1" w:noVBand="1"/>
      </w:tblPr>
      <w:tblGrid>
        <w:gridCol w:w="3312"/>
        <w:gridCol w:w="3312"/>
        <w:gridCol w:w="3312"/>
      </w:tblGrid>
      <w:tr w:rsidR="004E423F" w:rsidRPr="0096519F" w14:paraId="36D8CA38" w14:textId="77777777" w:rsidTr="006A3E9C">
        <w:trPr>
          <w:trHeight w:val="2682"/>
          <w:jc w:val="center"/>
        </w:trPr>
        <w:tc>
          <w:tcPr>
            <w:tcW w:w="3312" w:type="dxa"/>
          </w:tcPr>
          <w:p w14:paraId="68263782" w14:textId="23485101" w:rsidR="004E423F" w:rsidRDefault="0051422E" w:rsidP="006A3E9C">
            <w:pPr>
              <w:jc w:val="center"/>
              <w:rPr>
                <w:rFonts w:cs="Open Sans"/>
                <w:b/>
                <w:bCs/>
                <w:sz w:val="32"/>
                <w:szCs w:val="32"/>
              </w:rPr>
            </w:pPr>
            <w:r>
              <w:rPr>
                <w:rFonts w:cs="Open Sans"/>
                <w:b/>
                <w:bCs/>
                <w:sz w:val="32"/>
                <w:szCs w:val="32"/>
              </w:rPr>
              <w:t>I feel</w:t>
            </w:r>
          </w:p>
          <w:p w14:paraId="1D2C5264" w14:textId="257A07E8" w:rsidR="004E423F" w:rsidRPr="0096519F" w:rsidRDefault="00A723BC" w:rsidP="006A3E9C">
            <w:pPr>
              <w:jc w:val="center"/>
              <w:rPr>
                <w:sz w:val="32"/>
                <w:szCs w:val="28"/>
              </w:rPr>
            </w:pPr>
            <w:r>
              <w:rPr>
                <w:noProof/>
                <w:sz w:val="32"/>
                <w:szCs w:val="28"/>
              </w:rPr>
              <w:drawing>
                <wp:inline distT="0" distB="0" distL="0" distR="0" wp14:anchorId="558E0946" wp14:editId="60FF4992">
                  <wp:extent cx="1965960" cy="1474470"/>
                  <wp:effectExtent l="0" t="0" r="2540" b="0"/>
                  <wp:docPr id="20830656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5603" name="Picture 20830656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5960" cy="1474470"/>
                          </a:xfrm>
                          <a:prstGeom prst="rect">
                            <a:avLst/>
                          </a:prstGeom>
                        </pic:spPr>
                      </pic:pic>
                    </a:graphicData>
                  </a:graphic>
                </wp:inline>
              </w:drawing>
            </w:r>
          </w:p>
        </w:tc>
        <w:tc>
          <w:tcPr>
            <w:tcW w:w="3312" w:type="dxa"/>
          </w:tcPr>
          <w:p w14:paraId="486189D7" w14:textId="2C0FE8B9" w:rsidR="004E423F" w:rsidRPr="0096519F" w:rsidRDefault="00A53608" w:rsidP="006A3E9C">
            <w:pPr>
              <w:jc w:val="center"/>
            </w:pPr>
            <w:r>
              <w:rPr>
                <w:rFonts w:cs="Open Sans"/>
                <w:b/>
                <w:bCs/>
                <w:sz w:val="32"/>
                <w:szCs w:val="32"/>
              </w:rPr>
              <w:t>Happy</w:t>
            </w:r>
            <w:r w:rsidR="00980538" w:rsidRPr="00980538">
              <w:rPr>
                <w:noProof/>
              </w:rPr>
              <w:drawing>
                <wp:inline distT="0" distB="0" distL="0" distR="0" wp14:anchorId="6194A258" wp14:editId="1E24F784">
                  <wp:extent cx="1965960" cy="1476375"/>
                  <wp:effectExtent l="0" t="0" r="2540" b="0"/>
                  <wp:docPr id="10328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2291" name=""/>
                          <pic:cNvPicPr/>
                        </pic:nvPicPr>
                        <pic:blipFill>
                          <a:blip r:embed="rId22"/>
                          <a:stretch>
                            <a:fillRect/>
                          </a:stretch>
                        </pic:blipFill>
                        <pic:spPr>
                          <a:xfrm>
                            <a:off x="0" y="0"/>
                            <a:ext cx="1965960" cy="1476375"/>
                          </a:xfrm>
                          <a:prstGeom prst="rect">
                            <a:avLst/>
                          </a:prstGeom>
                        </pic:spPr>
                      </pic:pic>
                    </a:graphicData>
                  </a:graphic>
                </wp:inline>
              </w:drawing>
            </w:r>
          </w:p>
        </w:tc>
        <w:tc>
          <w:tcPr>
            <w:tcW w:w="3312" w:type="dxa"/>
          </w:tcPr>
          <w:p w14:paraId="60F1C9D5" w14:textId="2709A449" w:rsidR="004E423F" w:rsidRPr="0096519F" w:rsidRDefault="00FB2A54" w:rsidP="006A3E9C">
            <w:pPr>
              <w:jc w:val="center"/>
            </w:pPr>
            <w:r>
              <w:rPr>
                <w:rFonts w:cs="Open Sans"/>
                <w:b/>
                <w:bCs/>
                <w:noProof/>
                <w:sz w:val="32"/>
                <w:szCs w:val="32"/>
              </w:rPr>
              <w:t>Sad</w:t>
            </w:r>
            <w:r w:rsidRPr="00FB2A54">
              <w:rPr>
                <w:noProof/>
              </w:rPr>
              <w:drawing>
                <wp:inline distT="0" distB="0" distL="0" distR="0" wp14:anchorId="4D98B738" wp14:editId="76B9AC71">
                  <wp:extent cx="1965960" cy="1472565"/>
                  <wp:effectExtent l="0" t="0" r="2540" b="635"/>
                  <wp:docPr id="198995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59159" name=""/>
                          <pic:cNvPicPr/>
                        </pic:nvPicPr>
                        <pic:blipFill>
                          <a:blip r:embed="rId23"/>
                          <a:stretch>
                            <a:fillRect/>
                          </a:stretch>
                        </pic:blipFill>
                        <pic:spPr>
                          <a:xfrm>
                            <a:off x="0" y="0"/>
                            <a:ext cx="1965960" cy="1472565"/>
                          </a:xfrm>
                          <a:prstGeom prst="rect">
                            <a:avLst/>
                          </a:prstGeom>
                        </pic:spPr>
                      </pic:pic>
                    </a:graphicData>
                  </a:graphic>
                </wp:inline>
              </w:drawing>
            </w:r>
          </w:p>
        </w:tc>
      </w:tr>
      <w:tr w:rsidR="004E423F" w:rsidRPr="0096519F" w14:paraId="43ADEE6B" w14:textId="77777777" w:rsidTr="006A3E9C">
        <w:trPr>
          <w:trHeight w:val="2682"/>
          <w:jc w:val="center"/>
        </w:trPr>
        <w:tc>
          <w:tcPr>
            <w:tcW w:w="3312" w:type="dxa"/>
          </w:tcPr>
          <w:p w14:paraId="35D29804" w14:textId="507BA2B2" w:rsidR="004E423F" w:rsidRPr="0096519F" w:rsidRDefault="001B72ED" w:rsidP="006A3E9C">
            <w:pPr>
              <w:jc w:val="center"/>
            </w:pPr>
            <w:r>
              <w:rPr>
                <w:rFonts w:cs="Open Sans"/>
                <w:b/>
                <w:bCs/>
                <w:sz w:val="32"/>
                <w:szCs w:val="32"/>
              </w:rPr>
              <w:t>Sick</w:t>
            </w:r>
            <w:r w:rsidRPr="001B72ED">
              <w:rPr>
                <w:noProof/>
              </w:rPr>
              <w:drawing>
                <wp:inline distT="0" distB="0" distL="0" distR="0" wp14:anchorId="105AD51F" wp14:editId="07AEB0AD">
                  <wp:extent cx="1965960" cy="1475105"/>
                  <wp:effectExtent l="0" t="0" r="2540" b="0"/>
                  <wp:docPr id="11432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96337" name=""/>
                          <pic:cNvPicPr/>
                        </pic:nvPicPr>
                        <pic:blipFill>
                          <a:blip r:embed="rId24"/>
                          <a:stretch>
                            <a:fillRect/>
                          </a:stretch>
                        </pic:blipFill>
                        <pic:spPr>
                          <a:xfrm>
                            <a:off x="0" y="0"/>
                            <a:ext cx="1965960" cy="1475105"/>
                          </a:xfrm>
                          <a:prstGeom prst="rect">
                            <a:avLst/>
                          </a:prstGeom>
                        </pic:spPr>
                      </pic:pic>
                    </a:graphicData>
                  </a:graphic>
                </wp:inline>
              </w:drawing>
            </w:r>
          </w:p>
        </w:tc>
        <w:tc>
          <w:tcPr>
            <w:tcW w:w="3312" w:type="dxa"/>
          </w:tcPr>
          <w:p w14:paraId="6B1EAAD7" w14:textId="6BAB8198" w:rsidR="004E423F" w:rsidRPr="0096519F" w:rsidRDefault="006C155E" w:rsidP="006A3E9C">
            <w:pPr>
              <w:jc w:val="center"/>
            </w:pPr>
            <w:r>
              <w:rPr>
                <w:rFonts w:cs="Open Sans"/>
                <w:b/>
                <w:bCs/>
                <w:sz w:val="32"/>
                <w:szCs w:val="32"/>
              </w:rPr>
              <w:t>Surprised</w:t>
            </w:r>
            <w:r w:rsidRPr="006C155E">
              <w:rPr>
                <w:noProof/>
              </w:rPr>
              <w:drawing>
                <wp:inline distT="0" distB="0" distL="0" distR="0" wp14:anchorId="0D711E3F" wp14:editId="47A218AC">
                  <wp:extent cx="1965960" cy="1468120"/>
                  <wp:effectExtent l="0" t="0" r="2540" b="5080"/>
                  <wp:docPr id="136585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8957" name=""/>
                          <pic:cNvPicPr/>
                        </pic:nvPicPr>
                        <pic:blipFill>
                          <a:blip r:embed="rId25"/>
                          <a:stretch>
                            <a:fillRect/>
                          </a:stretch>
                        </pic:blipFill>
                        <pic:spPr>
                          <a:xfrm>
                            <a:off x="0" y="0"/>
                            <a:ext cx="1965960" cy="1468120"/>
                          </a:xfrm>
                          <a:prstGeom prst="rect">
                            <a:avLst/>
                          </a:prstGeom>
                        </pic:spPr>
                      </pic:pic>
                    </a:graphicData>
                  </a:graphic>
                </wp:inline>
              </w:drawing>
            </w:r>
          </w:p>
        </w:tc>
        <w:tc>
          <w:tcPr>
            <w:tcW w:w="3312" w:type="dxa"/>
          </w:tcPr>
          <w:p w14:paraId="128CEEB2" w14:textId="4F7C31C0" w:rsidR="004E423F" w:rsidRPr="0096519F" w:rsidRDefault="0051422E" w:rsidP="006A3E9C">
            <w:pPr>
              <w:jc w:val="center"/>
            </w:pPr>
            <w:r>
              <w:rPr>
                <w:rFonts w:cs="Open Sans"/>
                <w:b/>
                <w:bCs/>
                <w:sz w:val="32"/>
                <w:szCs w:val="32"/>
              </w:rPr>
              <w:t>Tired</w:t>
            </w:r>
            <w:r>
              <w:rPr>
                <w:noProof/>
              </w:rPr>
              <w:t xml:space="preserve"> </w:t>
            </w:r>
            <w:r w:rsidRPr="0051422E">
              <w:rPr>
                <w:noProof/>
              </w:rPr>
              <w:drawing>
                <wp:inline distT="0" distB="0" distL="0" distR="0" wp14:anchorId="23ADCC9F" wp14:editId="5D8FBECF">
                  <wp:extent cx="1965960" cy="1460500"/>
                  <wp:effectExtent l="0" t="0" r="2540" b="0"/>
                  <wp:docPr id="4112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279" name=""/>
                          <pic:cNvPicPr/>
                        </pic:nvPicPr>
                        <pic:blipFill>
                          <a:blip r:embed="rId26"/>
                          <a:stretch>
                            <a:fillRect/>
                          </a:stretch>
                        </pic:blipFill>
                        <pic:spPr>
                          <a:xfrm>
                            <a:off x="0" y="0"/>
                            <a:ext cx="1965960" cy="1460500"/>
                          </a:xfrm>
                          <a:prstGeom prst="rect">
                            <a:avLst/>
                          </a:prstGeom>
                        </pic:spPr>
                      </pic:pic>
                    </a:graphicData>
                  </a:graphic>
                </wp:inline>
              </w:drawing>
            </w:r>
          </w:p>
        </w:tc>
      </w:tr>
      <w:tr w:rsidR="004E423F" w:rsidRPr="0096519F" w14:paraId="03E4CA52" w14:textId="77777777" w:rsidTr="006A3E9C">
        <w:trPr>
          <w:trHeight w:val="2682"/>
          <w:jc w:val="center"/>
        </w:trPr>
        <w:tc>
          <w:tcPr>
            <w:tcW w:w="3312" w:type="dxa"/>
          </w:tcPr>
          <w:p w14:paraId="02A04ADA" w14:textId="281082B4" w:rsidR="004E423F" w:rsidRPr="0096519F" w:rsidRDefault="00D85265" w:rsidP="006A3E9C">
            <w:pPr>
              <w:jc w:val="center"/>
              <w:rPr>
                <w:rFonts w:cs="Open Sans"/>
                <w:b/>
                <w:bCs/>
                <w:sz w:val="32"/>
                <w:szCs w:val="32"/>
              </w:rPr>
            </w:pPr>
            <w:r>
              <w:rPr>
                <w:rFonts w:cs="Open Sans"/>
                <w:b/>
                <w:bCs/>
                <w:sz w:val="32"/>
                <w:szCs w:val="32"/>
              </w:rPr>
              <w:t>Confused</w:t>
            </w:r>
            <w:r w:rsidRPr="00D85265">
              <w:rPr>
                <w:rFonts w:cs="Open Sans"/>
                <w:b/>
                <w:bCs/>
                <w:noProof/>
                <w:sz w:val="32"/>
                <w:szCs w:val="32"/>
              </w:rPr>
              <w:drawing>
                <wp:inline distT="0" distB="0" distL="0" distR="0" wp14:anchorId="2DB5BD27" wp14:editId="30264488">
                  <wp:extent cx="1965960" cy="1472565"/>
                  <wp:effectExtent l="0" t="0" r="2540" b="635"/>
                  <wp:docPr id="1281563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63932" name=""/>
                          <pic:cNvPicPr/>
                        </pic:nvPicPr>
                        <pic:blipFill>
                          <a:blip r:embed="rId27"/>
                          <a:stretch>
                            <a:fillRect/>
                          </a:stretch>
                        </pic:blipFill>
                        <pic:spPr>
                          <a:xfrm>
                            <a:off x="0" y="0"/>
                            <a:ext cx="1965960" cy="1472565"/>
                          </a:xfrm>
                          <a:prstGeom prst="rect">
                            <a:avLst/>
                          </a:prstGeom>
                        </pic:spPr>
                      </pic:pic>
                    </a:graphicData>
                  </a:graphic>
                </wp:inline>
              </w:drawing>
            </w:r>
          </w:p>
        </w:tc>
        <w:tc>
          <w:tcPr>
            <w:tcW w:w="3312" w:type="dxa"/>
          </w:tcPr>
          <w:p w14:paraId="5A6447B7" w14:textId="0756E1C4" w:rsidR="004E423F" w:rsidRPr="0096519F" w:rsidRDefault="00E40B26" w:rsidP="006A3E9C">
            <w:pPr>
              <w:jc w:val="center"/>
              <w:rPr>
                <w:rFonts w:cs="Open Sans"/>
                <w:b/>
                <w:bCs/>
                <w:sz w:val="32"/>
                <w:szCs w:val="28"/>
              </w:rPr>
            </w:pPr>
            <w:r>
              <w:rPr>
                <w:rFonts w:cs="Open Sans"/>
                <w:b/>
                <w:bCs/>
                <w:sz w:val="32"/>
                <w:szCs w:val="28"/>
              </w:rPr>
              <w:t>Mad</w:t>
            </w:r>
            <w:r w:rsidRPr="00E40B26">
              <w:rPr>
                <w:rFonts w:cs="Open Sans"/>
                <w:b/>
                <w:bCs/>
                <w:noProof/>
                <w:sz w:val="32"/>
                <w:szCs w:val="28"/>
              </w:rPr>
              <w:drawing>
                <wp:inline distT="0" distB="0" distL="0" distR="0" wp14:anchorId="78981B4E" wp14:editId="7E5C7C17">
                  <wp:extent cx="1965960" cy="1464945"/>
                  <wp:effectExtent l="0" t="0" r="2540" b="0"/>
                  <wp:docPr id="96640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3233" name=""/>
                          <pic:cNvPicPr/>
                        </pic:nvPicPr>
                        <pic:blipFill>
                          <a:blip r:embed="rId28"/>
                          <a:stretch>
                            <a:fillRect/>
                          </a:stretch>
                        </pic:blipFill>
                        <pic:spPr>
                          <a:xfrm>
                            <a:off x="0" y="0"/>
                            <a:ext cx="1965960" cy="1464945"/>
                          </a:xfrm>
                          <a:prstGeom prst="rect">
                            <a:avLst/>
                          </a:prstGeom>
                        </pic:spPr>
                      </pic:pic>
                    </a:graphicData>
                  </a:graphic>
                </wp:inline>
              </w:drawing>
            </w:r>
          </w:p>
        </w:tc>
        <w:tc>
          <w:tcPr>
            <w:tcW w:w="3312" w:type="dxa"/>
          </w:tcPr>
          <w:p w14:paraId="54200C00" w14:textId="01CDF8BC" w:rsidR="004E423F" w:rsidRDefault="00BA68CC" w:rsidP="006A3E9C">
            <w:pPr>
              <w:jc w:val="center"/>
              <w:rPr>
                <w:rFonts w:cs="Open Sans"/>
                <w:b/>
                <w:bCs/>
                <w:sz w:val="32"/>
                <w:szCs w:val="32"/>
              </w:rPr>
            </w:pPr>
            <w:r>
              <w:rPr>
                <w:rFonts w:cs="Open Sans"/>
                <w:b/>
                <w:bCs/>
                <w:sz w:val="32"/>
                <w:szCs w:val="32"/>
              </w:rPr>
              <w:t>Scared</w:t>
            </w:r>
          </w:p>
          <w:p w14:paraId="6C7948A5" w14:textId="0A2B8AB4" w:rsidR="004E423F" w:rsidRPr="0096519F" w:rsidRDefault="00BA68CC" w:rsidP="006A3E9C">
            <w:pPr>
              <w:jc w:val="center"/>
              <w:rPr>
                <w:rFonts w:cs="Open Sans"/>
                <w:b/>
                <w:bCs/>
                <w:sz w:val="32"/>
                <w:szCs w:val="28"/>
              </w:rPr>
            </w:pPr>
            <w:r w:rsidRPr="00BA68CC">
              <w:rPr>
                <w:rFonts w:cs="Open Sans"/>
                <w:b/>
                <w:bCs/>
                <w:noProof/>
                <w:sz w:val="32"/>
                <w:szCs w:val="28"/>
              </w:rPr>
              <w:drawing>
                <wp:inline distT="0" distB="0" distL="0" distR="0" wp14:anchorId="4374D696" wp14:editId="7458FEFF">
                  <wp:extent cx="1965960" cy="1468755"/>
                  <wp:effectExtent l="0" t="0" r="2540" b="4445"/>
                  <wp:docPr id="269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431" name=""/>
                          <pic:cNvPicPr/>
                        </pic:nvPicPr>
                        <pic:blipFill>
                          <a:blip r:embed="rId29"/>
                          <a:stretch>
                            <a:fillRect/>
                          </a:stretch>
                        </pic:blipFill>
                        <pic:spPr>
                          <a:xfrm>
                            <a:off x="0" y="0"/>
                            <a:ext cx="1965960" cy="1468755"/>
                          </a:xfrm>
                          <a:prstGeom prst="rect">
                            <a:avLst/>
                          </a:prstGeom>
                        </pic:spPr>
                      </pic:pic>
                    </a:graphicData>
                  </a:graphic>
                </wp:inline>
              </w:drawing>
            </w:r>
          </w:p>
        </w:tc>
      </w:tr>
    </w:tbl>
    <w:p w14:paraId="7B32604F" w14:textId="77777777" w:rsidR="004E423F" w:rsidRPr="0056440B" w:rsidRDefault="004E423F" w:rsidP="004E423F">
      <w:pPr>
        <w:rPr>
          <w:rStyle w:val="ui-provider"/>
        </w:rPr>
      </w:pPr>
      <w:proofErr w:type="gramStart"/>
      <w:r w:rsidRPr="0056440B">
        <w:t>*”Adaptations</w:t>
      </w:r>
      <w:proofErr w:type="gramEnd"/>
      <w:r w:rsidRPr="0056440B">
        <w:t xml:space="preserve">” adapted from: Haugen’s Modes for Adapting Toys based on materials from the "Let's Play" Project at the University of Buffalo </w:t>
      </w:r>
    </w:p>
    <w:p w14:paraId="4FEC4731" w14:textId="47A27F31" w:rsidR="00BC2439" w:rsidRPr="0020323A" w:rsidRDefault="004E423F" w:rsidP="0020323A">
      <w:pPr>
        <w:spacing w:before="240"/>
        <w:rPr>
          <w:rFonts w:cs="Calibri"/>
          <w:b/>
          <w:bCs/>
          <w:color w:val="212121"/>
          <w:szCs w:val="24"/>
        </w:rPr>
      </w:pPr>
      <w:r w:rsidRPr="008D572E">
        <w:rPr>
          <w:rStyle w:val="ui-provider"/>
          <w:rFonts w:cs="Calibri"/>
          <w:b/>
          <w:bCs/>
          <w:i/>
          <w:iCs/>
          <w:color w:val="212121"/>
          <w:szCs w:val="24"/>
        </w:rPr>
        <w:t xml:space="preserve">PCS is a trademark of Tobii </w:t>
      </w:r>
      <w:proofErr w:type="spellStart"/>
      <w:r w:rsidRPr="008D572E">
        <w:rPr>
          <w:rStyle w:val="ui-provider"/>
          <w:rFonts w:cs="Calibri"/>
          <w:b/>
          <w:bCs/>
          <w:i/>
          <w:iCs/>
          <w:color w:val="212121"/>
          <w:szCs w:val="24"/>
        </w:rPr>
        <w:t>Dynavox</w:t>
      </w:r>
      <w:proofErr w:type="spellEnd"/>
      <w:r w:rsidRPr="008D572E">
        <w:rPr>
          <w:rStyle w:val="ui-provider"/>
          <w:rFonts w:cs="Calibri"/>
          <w:b/>
          <w:bCs/>
          <w:i/>
          <w:iCs/>
          <w:color w:val="212121"/>
          <w:szCs w:val="24"/>
        </w:rPr>
        <w:t>, LLC.  All rights reserved.  Used with permission</w:t>
      </w:r>
      <w:r w:rsidRPr="008D572E">
        <w:rPr>
          <w:rStyle w:val="ui-provider"/>
          <w:rFonts w:cs="Calibri"/>
          <w:b/>
          <w:bCs/>
          <w:color w:val="212121"/>
          <w:szCs w:val="24"/>
        </w:rPr>
        <w:t>.</w:t>
      </w:r>
    </w:p>
    <w:p w14:paraId="46F07E4B" w14:textId="77777777" w:rsidR="00BC2439" w:rsidRDefault="00BC2439" w:rsidP="5DE28F07">
      <w:pPr>
        <w:spacing w:before="240" w:after="0"/>
        <w:rPr>
          <w:rFonts w:cs="Calibri"/>
          <w:b/>
          <w:bCs/>
          <w:color w:val="212121"/>
          <w:sz w:val="22"/>
        </w:rPr>
      </w:pPr>
    </w:p>
    <w:sectPr w:rsidR="00BC2439" w:rsidSect="004C0B78">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4B84C" w14:textId="77777777" w:rsidR="006422C5" w:rsidRDefault="006422C5" w:rsidP="00BF408A">
      <w:pPr>
        <w:spacing w:after="0" w:line="240" w:lineRule="auto"/>
      </w:pPr>
      <w:r>
        <w:separator/>
      </w:r>
    </w:p>
  </w:endnote>
  <w:endnote w:type="continuationSeparator" w:id="0">
    <w:p w14:paraId="5B26C341" w14:textId="77777777" w:rsidR="006422C5" w:rsidRDefault="006422C5" w:rsidP="00BF4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F7C17" w14:textId="77777777" w:rsidR="006422C5" w:rsidRDefault="006422C5" w:rsidP="00BF408A">
      <w:pPr>
        <w:spacing w:after="0" w:line="240" w:lineRule="auto"/>
      </w:pPr>
      <w:r>
        <w:separator/>
      </w:r>
    </w:p>
  </w:footnote>
  <w:footnote w:type="continuationSeparator" w:id="0">
    <w:p w14:paraId="69CD4CE5" w14:textId="77777777" w:rsidR="006422C5" w:rsidRDefault="006422C5" w:rsidP="00BF4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F15D"/>
    <w:multiLevelType w:val="hybridMultilevel"/>
    <w:tmpl w:val="FA96123C"/>
    <w:lvl w:ilvl="0" w:tplc="05EED56E">
      <w:start w:val="1"/>
      <w:numFmt w:val="bullet"/>
      <w:lvlText w:val=""/>
      <w:lvlJc w:val="left"/>
      <w:pPr>
        <w:ind w:left="720" w:hanging="360"/>
      </w:pPr>
      <w:rPr>
        <w:rFonts w:ascii="Symbol" w:hAnsi="Symbol" w:hint="default"/>
      </w:rPr>
    </w:lvl>
    <w:lvl w:ilvl="1" w:tplc="56821004">
      <w:start w:val="1"/>
      <w:numFmt w:val="bullet"/>
      <w:lvlText w:val="o"/>
      <w:lvlJc w:val="left"/>
      <w:pPr>
        <w:ind w:left="1440" w:hanging="360"/>
      </w:pPr>
      <w:rPr>
        <w:rFonts w:ascii="Courier New" w:hAnsi="Courier New" w:hint="default"/>
      </w:rPr>
    </w:lvl>
    <w:lvl w:ilvl="2" w:tplc="E86AB98C">
      <w:start w:val="1"/>
      <w:numFmt w:val="bullet"/>
      <w:lvlText w:val=""/>
      <w:lvlJc w:val="left"/>
      <w:pPr>
        <w:ind w:left="2160" w:hanging="360"/>
      </w:pPr>
      <w:rPr>
        <w:rFonts w:ascii="Wingdings" w:hAnsi="Wingdings" w:hint="default"/>
      </w:rPr>
    </w:lvl>
    <w:lvl w:ilvl="3" w:tplc="CDE42A0E">
      <w:start w:val="1"/>
      <w:numFmt w:val="bullet"/>
      <w:lvlText w:val=""/>
      <w:lvlJc w:val="left"/>
      <w:pPr>
        <w:ind w:left="2880" w:hanging="360"/>
      </w:pPr>
      <w:rPr>
        <w:rFonts w:ascii="Symbol" w:hAnsi="Symbol" w:hint="default"/>
      </w:rPr>
    </w:lvl>
    <w:lvl w:ilvl="4" w:tplc="D5D2535A">
      <w:start w:val="1"/>
      <w:numFmt w:val="bullet"/>
      <w:lvlText w:val="o"/>
      <w:lvlJc w:val="left"/>
      <w:pPr>
        <w:ind w:left="3600" w:hanging="360"/>
      </w:pPr>
      <w:rPr>
        <w:rFonts w:ascii="Courier New" w:hAnsi="Courier New" w:hint="default"/>
      </w:rPr>
    </w:lvl>
    <w:lvl w:ilvl="5" w:tplc="23D6430C">
      <w:start w:val="1"/>
      <w:numFmt w:val="bullet"/>
      <w:lvlText w:val=""/>
      <w:lvlJc w:val="left"/>
      <w:pPr>
        <w:ind w:left="4320" w:hanging="360"/>
      </w:pPr>
      <w:rPr>
        <w:rFonts w:ascii="Wingdings" w:hAnsi="Wingdings" w:hint="default"/>
      </w:rPr>
    </w:lvl>
    <w:lvl w:ilvl="6" w:tplc="7214FEDE">
      <w:start w:val="1"/>
      <w:numFmt w:val="bullet"/>
      <w:lvlText w:val=""/>
      <w:lvlJc w:val="left"/>
      <w:pPr>
        <w:ind w:left="5040" w:hanging="360"/>
      </w:pPr>
      <w:rPr>
        <w:rFonts w:ascii="Symbol" w:hAnsi="Symbol" w:hint="default"/>
      </w:rPr>
    </w:lvl>
    <w:lvl w:ilvl="7" w:tplc="1562D4BC">
      <w:start w:val="1"/>
      <w:numFmt w:val="bullet"/>
      <w:lvlText w:val="o"/>
      <w:lvlJc w:val="left"/>
      <w:pPr>
        <w:ind w:left="5760" w:hanging="360"/>
      </w:pPr>
      <w:rPr>
        <w:rFonts w:ascii="Courier New" w:hAnsi="Courier New" w:hint="default"/>
      </w:rPr>
    </w:lvl>
    <w:lvl w:ilvl="8" w:tplc="BEA8AD1C">
      <w:start w:val="1"/>
      <w:numFmt w:val="bullet"/>
      <w:lvlText w:val=""/>
      <w:lvlJc w:val="left"/>
      <w:pPr>
        <w:ind w:left="6480" w:hanging="360"/>
      </w:pPr>
      <w:rPr>
        <w:rFonts w:ascii="Wingdings" w:hAnsi="Wingdings" w:hint="default"/>
      </w:rPr>
    </w:lvl>
  </w:abstractNum>
  <w:abstractNum w:abstractNumId="1" w15:restartNumberingAfterBreak="0">
    <w:nsid w:val="0A186705"/>
    <w:multiLevelType w:val="multilevel"/>
    <w:tmpl w:val="F49C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86FD1"/>
    <w:multiLevelType w:val="hybridMultilevel"/>
    <w:tmpl w:val="DEC2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0880"/>
    <w:multiLevelType w:val="hybridMultilevel"/>
    <w:tmpl w:val="F6A00C32"/>
    <w:lvl w:ilvl="0" w:tplc="21366076">
      <w:start w:val="1"/>
      <w:numFmt w:val="bullet"/>
      <w:lvlText w:val=""/>
      <w:lvlJc w:val="left"/>
      <w:pPr>
        <w:ind w:left="720" w:hanging="360"/>
      </w:pPr>
      <w:rPr>
        <w:rFonts w:ascii="Symbol" w:hAnsi="Symbol" w:hint="default"/>
      </w:rPr>
    </w:lvl>
    <w:lvl w:ilvl="1" w:tplc="0D12D51A">
      <w:start w:val="1"/>
      <w:numFmt w:val="bullet"/>
      <w:lvlText w:val="o"/>
      <w:lvlJc w:val="left"/>
      <w:pPr>
        <w:ind w:left="1440" w:hanging="360"/>
      </w:pPr>
      <w:rPr>
        <w:rFonts w:ascii="Courier New" w:hAnsi="Courier New" w:hint="default"/>
      </w:rPr>
    </w:lvl>
    <w:lvl w:ilvl="2" w:tplc="EF2E7634">
      <w:start w:val="1"/>
      <w:numFmt w:val="bullet"/>
      <w:lvlText w:val=""/>
      <w:lvlJc w:val="left"/>
      <w:pPr>
        <w:ind w:left="2160" w:hanging="360"/>
      </w:pPr>
      <w:rPr>
        <w:rFonts w:ascii="Wingdings" w:hAnsi="Wingdings" w:hint="default"/>
      </w:rPr>
    </w:lvl>
    <w:lvl w:ilvl="3" w:tplc="2CE26178">
      <w:start w:val="1"/>
      <w:numFmt w:val="bullet"/>
      <w:lvlText w:val=""/>
      <w:lvlJc w:val="left"/>
      <w:pPr>
        <w:ind w:left="2880" w:hanging="360"/>
      </w:pPr>
      <w:rPr>
        <w:rFonts w:ascii="Symbol" w:hAnsi="Symbol" w:hint="default"/>
      </w:rPr>
    </w:lvl>
    <w:lvl w:ilvl="4" w:tplc="D720A984">
      <w:start w:val="1"/>
      <w:numFmt w:val="bullet"/>
      <w:lvlText w:val="o"/>
      <w:lvlJc w:val="left"/>
      <w:pPr>
        <w:ind w:left="3600" w:hanging="360"/>
      </w:pPr>
      <w:rPr>
        <w:rFonts w:ascii="Courier New" w:hAnsi="Courier New" w:hint="default"/>
      </w:rPr>
    </w:lvl>
    <w:lvl w:ilvl="5" w:tplc="DB361FB6">
      <w:start w:val="1"/>
      <w:numFmt w:val="bullet"/>
      <w:lvlText w:val=""/>
      <w:lvlJc w:val="left"/>
      <w:pPr>
        <w:ind w:left="4320" w:hanging="360"/>
      </w:pPr>
      <w:rPr>
        <w:rFonts w:ascii="Wingdings" w:hAnsi="Wingdings" w:hint="default"/>
      </w:rPr>
    </w:lvl>
    <w:lvl w:ilvl="6" w:tplc="E93E7C84">
      <w:start w:val="1"/>
      <w:numFmt w:val="bullet"/>
      <w:lvlText w:val=""/>
      <w:lvlJc w:val="left"/>
      <w:pPr>
        <w:ind w:left="5040" w:hanging="360"/>
      </w:pPr>
      <w:rPr>
        <w:rFonts w:ascii="Symbol" w:hAnsi="Symbol" w:hint="default"/>
      </w:rPr>
    </w:lvl>
    <w:lvl w:ilvl="7" w:tplc="32AA1792">
      <w:start w:val="1"/>
      <w:numFmt w:val="bullet"/>
      <w:lvlText w:val="o"/>
      <w:lvlJc w:val="left"/>
      <w:pPr>
        <w:ind w:left="5760" w:hanging="360"/>
      </w:pPr>
      <w:rPr>
        <w:rFonts w:ascii="Courier New" w:hAnsi="Courier New" w:hint="default"/>
      </w:rPr>
    </w:lvl>
    <w:lvl w:ilvl="8" w:tplc="8564C9D4">
      <w:start w:val="1"/>
      <w:numFmt w:val="bullet"/>
      <w:lvlText w:val=""/>
      <w:lvlJc w:val="left"/>
      <w:pPr>
        <w:ind w:left="6480" w:hanging="360"/>
      </w:pPr>
      <w:rPr>
        <w:rFonts w:ascii="Wingdings" w:hAnsi="Wingdings" w:hint="default"/>
      </w:rPr>
    </w:lvl>
  </w:abstractNum>
  <w:abstractNum w:abstractNumId="4" w15:restartNumberingAfterBreak="0">
    <w:nsid w:val="103154D2"/>
    <w:multiLevelType w:val="multilevel"/>
    <w:tmpl w:val="67A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837F6"/>
    <w:multiLevelType w:val="multilevel"/>
    <w:tmpl w:val="528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A2AD3"/>
    <w:multiLevelType w:val="multilevel"/>
    <w:tmpl w:val="193C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17134"/>
    <w:multiLevelType w:val="multilevel"/>
    <w:tmpl w:val="4D9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168F6"/>
    <w:multiLevelType w:val="hybridMultilevel"/>
    <w:tmpl w:val="5FD6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95948"/>
    <w:multiLevelType w:val="multilevel"/>
    <w:tmpl w:val="B93E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40E22"/>
    <w:multiLevelType w:val="multilevel"/>
    <w:tmpl w:val="C3B4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F1A5C"/>
    <w:multiLevelType w:val="multilevel"/>
    <w:tmpl w:val="D88E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815A09"/>
    <w:multiLevelType w:val="hybridMultilevel"/>
    <w:tmpl w:val="12547352"/>
    <w:lvl w:ilvl="0" w:tplc="B006713C">
      <w:start w:val="1"/>
      <w:numFmt w:val="bullet"/>
      <w:lvlText w:val=""/>
      <w:lvlJc w:val="left"/>
      <w:pPr>
        <w:ind w:left="720" w:hanging="360"/>
      </w:pPr>
      <w:rPr>
        <w:rFonts w:ascii="Symbol" w:hAnsi="Symbol" w:hint="default"/>
      </w:rPr>
    </w:lvl>
    <w:lvl w:ilvl="1" w:tplc="9708B636">
      <w:start w:val="1"/>
      <w:numFmt w:val="bullet"/>
      <w:lvlText w:val="o"/>
      <w:lvlJc w:val="left"/>
      <w:pPr>
        <w:ind w:left="1440" w:hanging="360"/>
      </w:pPr>
      <w:rPr>
        <w:rFonts w:ascii="Courier New" w:hAnsi="Courier New" w:hint="default"/>
      </w:rPr>
    </w:lvl>
    <w:lvl w:ilvl="2" w:tplc="C76CEFA6">
      <w:start w:val="1"/>
      <w:numFmt w:val="bullet"/>
      <w:lvlText w:val=""/>
      <w:lvlJc w:val="left"/>
      <w:pPr>
        <w:ind w:left="2160" w:hanging="360"/>
      </w:pPr>
      <w:rPr>
        <w:rFonts w:ascii="Wingdings" w:hAnsi="Wingdings" w:hint="default"/>
      </w:rPr>
    </w:lvl>
    <w:lvl w:ilvl="3" w:tplc="59105192">
      <w:start w:val="1"/>
      <w:numFmt w:val="bullet"/>
      <w:lvlText w:val=""/>
      <w:lvlJc w:val="left"/>
      <w:pPr>
        <w:ind w:left="2880" w:hanging="360"/>
      </w:pPr>
      <w:rPr>
        <w:rFonts w:ascii="Symbol" w:hAnsi="Symbol" w:hint="default"/>
      </w:rPr>
    </w:lvl>
    <w:lvl w:ilvl="4" w:tplc="E514E654">
      <w:start w:val="1"/>
      <w:numFmt w:val="bullet"/>
      <w:lvlText w:val="o"/>
      <w:lvlJc w:val="left"/>
      <w:pPr>
        <w:ind w:left="3600" w:hanging="360"/>
      </w:pPr>
      <w:rPr>
        <w:rFonts w:ascii="Courier New" w:hAnsi="Courier New" w:hint="default"/>
      </w:rPr>
    </w:lvl>
    <w:lvl w:ilvl="5" w:tplc="CA92C730">
      <w:start w:val="1"/>
      <w:numFmt w:val="bullet"/>
      <w:lvlText w:val=""/>
      <w:lvlJc w:val="left"/>
      <w:pPr>
        <w:ind w:left="4320" w:hanging="360"/>
      </w:pPr>
      <w:rPr>
        <w:rFonts w:ascii="Wingdings" w:hAnsi="Wingdings" w:hint="default"/>
      </w:rPr>
    </w:lvl>
    <w:lvl w:ilvl="6" w:tplc="F3523712">
      <w:start w:val="1"/>
      <w:numFmt w:val="bullet"/>
      <w:lvlText w:val=""/>
      <w:lvlJc w:val="left"/>
      <w:pPr>
        <w:ind w:left="5040" w:hanging="360"/>
      </w:pPr>
      <w:rPr>
        <w:rFonts w:ascii="Symbol" w:hAnsi="Symbol" w:hint="default"/>
      </w:rPr>
    </w:lvl>
    <w:lvl w:ilvl="7" w:tplc="1E08740C">
      <w:start w:val="1"/>
      <w:numFmt w:val="bullet"/>
      <w:lvlText w:val="o"/>
      <w:lvlJc w:val="left"/>
      <w:pPr>
        <w:ind w:left="5760" w:hanging="360"/>
      </w:pPr>
      <w:rPr>
        <w:rFonts w:ascii="Courier New" w:hAnsi="Courier New" w:hint="default"/>
      </w:rPr>
    </w:lvl>
    <w:lvl w:ilvl="8" w:tplc="6E9E2024">
      <w:start w:val="1"/>
      <w:numFmt w:val="bullet"/>
      <w:lvlText w:val=""/>
      <w:lvlJc w:val="left"/>
      <w:pPr>
        <w:ind w:left="6480" w:hanging="360"/>
      </w:pPr>
      <w:rPr>
        <w:rFonts w:ascii="Wingdings" w:hAnsi="Wingdings" w:hint="default"/>
      </w:rPr>
    </w:lvl>
  </w:abstractNum>
  <w:abstractNum w:abstractNumId="13" w15:restartNumberingAfterBreak="0">
    <w:nsid w:val="1F6B7AB8"/>
    <w:multiLevelType w:val="multilevel"/>
    <w:tmpl w:val="707E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9ECB2D"/>
    <w:multiLevelType w:val="hybridMultilevel"/>
    <w:tmpl w:val="4D38C8F2"/>
    <w:lvl w:ilvl="0" w:tplc="6E20471C">
      <w:start w:val="1"/>
      <w:numFmt w:val="bullet"/>
      <w:lvlText w:val=""/>
      <w:lvlJc w:val="left"/>
      <w:pPr>
        <w:ind w:left="720" w:hanging="360"/>
      </w:pPr>
      <w:rPr>
        <w:rFonts w:ascii="Symbol" w:hAnsi="Symbol" w:hint="default"/>
      </w:rPr>
    </w:lvl>
    <w:lvl w:ilvl="1" w:tplc="5DE6DB92">
      <w:start w:val="1"/>
      <w:numFmt w:val="bullet"/>
      <w:lvlText w:val="o"/>
      <w:lvlJc w:val="left"/>
      <w:pPr>
        <w:ind w:left="1440" w:hanging="360"/>
      </w:pPr>
      <w:rPr>
        <w:rFonts w:ascii="Courier New" w:hAnsi="Courier New" w:hint="default"/>
      </w:rPr>
    </w:lvl>
    <w:lvl w:ilvl="2" w:tplc="1466F8EE">
      <w:start w:val="1"/>
      <w:numFmt w:val="bullet"/>
      <w:lvlText w:val=""/>
      <w:lvlJc w:val="left"/>
      <w:pPr>
        <w:ind w:left="2160" w:hanging="360"/>
      </w:pPr>
      <w:rPr>
        <w:rFonts w:ascii="Wingdings" w:hAnsi="Wingdings" w:hint="default"/>
      </w:rPr>
    </w:lvl>
    <w:lvl w:ilvl="3" w:tplc="5CC4678E">
      <w:start w:val="1"/>
      <w:numFmt w:val="bullet"/>
      <w:lvlText w:val=""/>
      <w:lvlJc w:val="left"/>
      <w:pPr>
        <w:ind w:left="2880" w:hanging="360"/>
      </w:pPr>
      <w:rPr>
        <w:rFonts w:ascii="Symbol" w:hAnsi="Symbol" w:hint="default"/>
      </w:rPr>
    </w:lvl>
    <w:lvl w:ilvl="4" w:tplc="4E14EBA8">
      <w:start w:val="1"/>
      <w:numFmt w:val="bullet"/>
      <w:lvlText w:val="o"/>
      <w:lvlJc w:val="left"/>
      <w:pPr>
        <w:ind w:left="3600" w:hanging="360"/>
      </w:pPr>
      <w:rPr>
        <w:rFonts w:ascii="Courier New" w:hAnsi="Courier New" w:hint="default"/>
      </w:rPr>
    </w:lvl>
    <w:lvl w:ilvl="5" w:tplc="5066DD6A">
      <w:start w:val="1"/>
      <w:numFmt w:val="bullet"/>
      <w:lvlText w:val=""/>
      <w:lvlJc w:val="left"/>
      <w:pPr>
        <w:ind w:left="4320" w:hanging="360"/>
      </w:pPr>
      <w:rPr>
        <w:rFonts w:ascii="Wingdings" w:hAnsi="Wingdings" w:hint="default"/>
      </w:rPr>
    </w:lvl>
    <w:lvl w:ilvl="6" w:tplc="DC8CA736">
      <w:start w:val="1"/>
      <w:numFmt w:val="bullet"/>
      <w:lvlText w:val=""/>
      <w:lvlJc w:val="left"/>
      <w:pPr>
        <w:ind w:left="5040" w:hanging="360"/>
      </w:pPr>
      <w:rPr>
        <w:rFonts w:ascii="Symbol" w:hAnsi="Symbol" w:hint="default"/>
      </w:rPr>
    </w:lvl>
    <w:lvl w:ilvl="7" w:tplc="4E4C1424">
      <w:start w:val="1"/>
      <w:numFmt w:val="bullet"/>
      <w:lvlText w:val="o"/>
      <w:lvlJc w:val="left"/>
      <w:pPr>
        <w:ind w:left="5760" w:hanging="360"/>
      </w:pPr>
      <w:rPr>
        <w:rFonts w:ascii="Courier New" w:hAnsi="Courier New" w:hint="default"/>
      </w:rPr>
    </w:lvl>
    <w:lvl w:ilvl="8" w:tplc="1800F91A">
      <w:start w:val="1"/>
      <w:numFmt w:val="bullet"/>
      <w:lvlText w:val=""/>
      <w:lvlJc w:val="left"/>
      <w:pPr>
        <w:ind w:left="6480" w:hanging="360"/>
      </w:pPr>
      <w:rPr>
        <w:rFonts w:ascii="Wingdings" w:hAnsi="Wingdings" w:hint="default"/>
      </w:rPr>
    </w:lvl>
  </w:abstractNum>
  <w:abstractNum w:abstractNumId="15" w15:restartNumberingAfterBreak="0">
    <w:nsid w:val="22A37FFE"/>
    <w:multiLevelType w:val="hybridMultilevel"/>
    <w:tmpl w:val="0CBA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0E6A50"/>
    <w:multiLevelType w:val="multilevel"/>
    <w:tmpl w:val="75CC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747C83"/>
    <w:multiLevelType w:val="multilevel"/>
    <w:tmpl w:val="268A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665E4"/>
    <w:multiLevelType w:val="multilevel"/>
    <w:tmpl w:val="4AE4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53D8A"/>
    <w:multiLevelType w:val="multilevel"/>
    <w:tmpl w:val="458E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6AA3E1"/>
    <w:multiLevelType w:val="hybridMultilevel"/>
    <w:tmpl w:val="DC763A4E"/>
    <w:lvl w:ilvl="0" w:tplc="291A2A9C">
      <w:start w:val="1"/>
      <w:numFmt w:val="bullet"/>
      <w:lvlText w:val=""/>
      <w:lvlJc w:val="left"/>
      <w:pPr>
        <w:ind w:left="720" w:hanging="360"/>
      </w:pPr>
      <w:rPr>
        <w:rFonts w:ascii="Symbol" w:hAnsi="Symbol" w:hint="default"/>
      </w:rPr>
    </w:lvl>
    <w:lvl w:ilvl="1" w:tplc="E77AFB0A">
      <w:start w:val="1"/>
      <w:numFmt w:val="bullet"/>
      <w:lvlText w:val="o"/>
      <w:lvlJc w:val="left"/>
      <w:pPr>
        <w:ind w:left="1440" w:hanging="360"/>
      </w:pPr>
      <w:rPr>
        <w:rFonts w:ascii="Courier New" w:hAnsi="Courier New" w:hint="default"/>
      </w:rPr>
    </w:lvl>
    <w:lvl w:ilvl="2" w:tplc="58DED65E">
      <w:start w:val="1"/>
      <w:numFmt w:val="bullet"/>
      <w:lvlText w:val=""/>
      <w:lvlJc w:val="left"/>
      <w:pPr>
        <w:ind w:left="2160" w:hanging="360"/>
      </w:pPr>
      <w:rPr>
        <w:rFonts w:ascii="Wingdings" w:hAnsi="Wingdings" w:hint="default"/>
      </w:rPr>
    </w:lvl>
    <w:lvl w:ilvl="3" w:tplc="8CCC04DC">
      <w:start w:val="1"/>
      <w:numFmt w:val="bullet"/>
      <w:lvlText w:val=""/>
      <w:lvlJc w:val="left"/>
      <w:pPr>
        <w:ind w:left="2880" w:hanging="360"/>
      </w:pPr>
      <w:rPr>
        <w:rFonts w:ascii="Symbol" w:hAnsi="Symbol" w:hint="default"/>
      </w:rPr>
    </w:lvl>
    <w:lvl w:ilvl="4" w:tplc="C3285E70">
      <w:start w:val="1"/>
      <w:numFmt w:val="bullet"/>
      <w:lvlText w:val="o"/>
      <w:lvlJc w:val="left"/>
      <w:pPr>
        <w:ind w:left="3600" w:hanging="360"/>
      </w:pPr>
      <w:rPr>
        <w:rFonts w:ascii="Courier New" w:hAnsi="Courier New" w:hint="default"/>
      </w:rPr>
    </w:lvl>
    <w:lvl w:ilvl="5" w:tplc="6C0EB378">
      <w:start w:val="1"/>
      <w:numFmt w:val="bullet"/>
      <w:lvlText w:val=""/>
      <w:lvlJc w:val="left"/>
      <w:pPr>
        <w:ind w:left="4320" w:hanging="360"/>
      </w:pPr>
      <w:rPr>
        <w:rFonts w:ascii="Wingdings" w:hAnsi="Wingdings" w:hint="default"/>
      </w:rPr>
    </w:lvl>
    <w:lvl w:ilvl="6" w:tplc="B95EFCDC">
      <w:start w:val="1"/>
      <w:numFmt w:val="bullet"/>
      <w:lvlText w:val=""/>
      <w:lvlJc w:val="left"/>
      <w:pPr>
        <w:ind w:left="5040" w:hanging="360"/>
      </w:pPr>
      <w:rPr>
        <w:rFonts w:ascii="Symbol" w:hAnsi="Symbol" w:hint="default"/>
      </w:rPr>
    </w:lvl>
    <w:lvl w:ilvl="7" w:tplc="4ECC4036">
      <w:start w:val="1"/>
      <w:numFmt w:val="bullet"/>
      <w:lvlText w:val="o"/>
      <w:lvlJc w:val="left"/>
      <w:pPr>
        <w:ind w:left="5760" w:hanging="360"/>
      </w:pPr>
      <w:rPr>
        <w:rFonts w:ascii="Courier New" w:hAnsi="Courier New" w:hint="default"/>
      </w:rPr>
    </w:lvl>
    <w:lvl w:ilvl="8" w:tplc="C4E89528">
      <w:start w:val="1"/>
      <w:numFmt w:val="bullet"/>
      <w:lvlText w:val=""/>
      <w:lvlJc w:val="left"/>
      <w:pPr>
        <w:ind w:left="6480" w:hanging="360"/>
      </w:pPr>
      <w:rPr>
        <w:rFonts w:ascii="Wingdings" w:hAnsi="Wingdings" w:hint="default"/>
      </w:rPr>
    </w:lvl>
  </w:abstractNum>
  <w:abstractNum w:abstractNumId="21" w15:restartNumberingAfterBreak="0">
    <w:nsid w:val="3B736E5D"/>
    <w:multiLevelType w:val="multilevel"/>
    <w:tmpl w:val="4D8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2236A"/>
    <w:multiLevelType w:val="hybridMultilevel"/>
    <w:tmpl w:val="ADB8D91E"/>
    <w:lvl w:ilvl="0" w:tplc="0A0CC17C">
      <w:start w:val="1"/>
      <w:numFmt w:val="bullet"/>
      <w:lvlText w:val=""/>
      <w:lvlJc w:val="left"/>
      <w:pPr>
        <w:ind w:left="720" w:hanging="360"/>
      </w:pPr>
      <w:rPr>
        <w:rFonts w:ascii="Symbol" w:hAnsi="Symbol" w:hint="default"/>
      </w:rPr>
    </w:lvl>
    <w:lvl w:ilvl="1" w:tplc="667E6E9A">
      <w:start w:val="1"/>
      <w:numFmt w:val="bullet"/>
      <w:lvlText w:val="o"/>
      <w:lvlJc w:val="left"/>
      <w:pPr>
        <w:ind w:left="1440" w:hanging="360"/>
      </w:pPr>
      <w:rPr>
        <w:rFonts w:ascii="Courier New" w:hAnsi="Courier New" w:hint="default"/>
      </w:rPr>
    </w:lvl>
    <w:lvl w:ilvl="2" w:tplc="9104EFB2">
      <w:start w:val="1"/>
      <w:numFmt w:val="bullet"/>
      <w:lvlText w:val=""/>
      <w:lvlJc w:val="left"/>
      <w:pPr>
        <w:ind w:left="2160" w:hanging="360"/>
      </w:pPr>
      <w:rPr>
        <w:rFonts w:ascii="Wingdings" w:hAnsi="Wingdings" w:hint="default"/>
      </w:rPr>
    </w:lvl>
    <w:lvl w:ilvl="3" w:tplc="23A48DE2">
      <w:start w:val="1"/>
      <w:numFmt w:val="bullet"/>
      <w:lvlText w:val=""/>
      <w:lvlJc w:val="left"/>
      <w:pPr>
        <w:ind w:left="2880" w:hanging="360"/>
      </w:pPr>
      <w:rPr>
        <w:rFonts w:ascii="Symbol" w:hAnsi="Symbol" w:hint="default"/>
      </w:rPr>
    </w:lvl>
    <w:lvl w:ilvl="4" w:tplc="B05E8520">
      <w:start w:val="1"/>
      <w:numFmt w:val="bullet"/>
      <w:lvlText w:val="o"/>
      <w:lvlJc w:val="left"/>
      <w:pPr>
        <w:ind w:left="3600" w:hanging="360"/>
      </w:pPr>
      <w:rPr>
        <w:rFonts w:ascii="Courier New" w:hAnsi="Courier New" w:hint="default"/>
      </w:rPr>
    </w:lvl>
    <w:lvl w:ilvl="5" w:tplc="A2808A16">
      <w:start w:val="1"/>
      <w:numFmt w:val="bullet"/>
      <w:lvlText w:val=""/>
      <w:lvlJc w:val="left"/>
      <w:pPr>
        <w:ind w:left="4320" w:hanging="360"/>
      </w:pPr>
      <w:rPr>
        <w:rFonts w:ascii="Wingdings" w:hAnsi="Wingdings" w:hint="default"/>
      </w:rPr>
    </w:lvl>
    <w:lvl w:ilvl="6" w:tplc="D6143A12">
      <w:start w:val="1"/>
      <w:numFmt w:val="bullet"/>
      <w:lvlText w:val=""/>
      <w:lvlJc w:val="left"/>
      <w:pPr>
        <w:ind w:left="5040" w:hanging="360"/>
      </w:pPr>
      <w:rPr>
        <w:rFonts w:ascii="Symbol" w:hAnsi="Symbol" w:hint="default"/>
      </w:rPr>
    </w:lvl>
    <w:lvl w:ilvl="7" w:tplc="32961B92">
      <w:start w:val="1"/>
      <w:numFmt w:val="bullet"/>
      <w:lvlText w:val="o"/>
      <w:lvlJc w:val="left"/>
      <w:pPr>
        <w:ind w:left="5760" w:hanging="360"/>
      </w:pPr>
      <w:rPr>
        <w:rFonts w:ascii="Courier New" w:hAnsi="Courier New" w:hint="default"/>
      </w:rPr>
    </w:lvl>
    <w:lvl w:ilvl="8" w:tplc="103C257E">
      <w:start w:val="1"/>
      <w:numFmt w:val="bullet"/>
      <w:lvlText w:val=""/>
      <w:lvlJc w:val="left"/>
      <w:pPr>
        <w:ind w:left="6480" w:hanging="360"/>
      </w:pPr>
      <w:rPr>
        <w:rFonts w:ascii="Wingdings" w:hAnsi="Wingdings" w:hint="default"/>
      </w:rPr>
    </w:lvl>
  </w:abstractNum>
  <w:abstractNum w:abstractNumId="23" w15:restartNumberingAfterBreak="0">
    <w:nsid w:val="3D176BE1"/>
    <w:multiLevelType w:val="hybridMultilevel"/>
    <w:tmpl w:val="A8903062"/>
    <w:lvl w:ilvl="0" w:tplc="95F09CA0">
      <w:start w:val="1"/>
      <w:numFmt w:val="bullet"/>
      <w:lvlText w:val=""/>
      <w:lvlJc w:val="left"/>
      <w:pPr>
        <w:ind w:left="720" w:hanging="360"/>
      </w:pPr>
      <w:rPr>
        <w:rFonts w:ascii="Symbol" w:hAnsi="Symbol" w:hint="default"/>
      </w:rPr>
    </w:lvl>
    <w:lvl w:ilvl="1" w:tplc="266C4792">
      <w:start w:val="1"/>
      <w:numFmt w:val="bullet"/>
      <w:lvlText w:val="o"/>
      <w:lvlJc w:val="left"/>
      <w:pPr>
        <w:ind w:left="1440" w:hanging="360"/>
      </w:pPr>
      <w:rPr>
        <w:rFonts w:ascii="Courier New" w:hAnsi="Courier New" w:hint="default"/>
      </w:rPr>
    </w:lvl>
    <w:lvl w:ilvl="2" w:tplc="FF4C9CEA">
      <w:start w:val="1"/>
      <w:numFmt w:val="bullet"/>
      <w:lvlText w:val=""/>
      <w:lvlJc w:val="left"/>
      <w:pPr>
        <w:ind w:left="2160" w:hanging="360"/>
      </w:pPr>
      <w:rPr>
        <w:rFonts w:ascii="Wingdings" w:hAnsi="Wingdings" w:hint="default"/>
      </w:rPr>
    </w:lvl>
    <w:lvl w:ilvl="3" w:tplc="2F44B1AA">
      <w:start w:val="1"/>
      <w:numFmt w:val="bullet"/>
      <w:lvlText w:val=""/>
      <w:lvlJc w:val="left"/>
      <w:pPr>
        <w:ind w:left="2880" w:hanging="360"/>
      </w:pPr>
      <w:rPr>
        <w:rFonts w:ascii="Symbol" w:hAnsi="Symbol" w:hint="default"/>
      </w:rPr>
    </w:lvl>
    <w:lvl w:ilvl="4" w:tplc="7EAE5844">
      <w:start w:val="1"/>
      <w:numFmt w:val="bullet"/>
      <w:lvlText w:val="o"/>
      <w:lvlJc w:val="left"/>
      <w:pPr>
        <w:ind w:left="3600" w:hanging="360"/>
      </w:pPr>
      <w:rPr>
        <w:rFonts w:ascii="Courier New" w:hAnsi="Courier New" w:hint="default"/>
      </w:rPr>
    </w:lvl>
    <w:lvl w:ilvl="5" w:tplc="7A3CAE4A">
      <w:start w:val="1"/>
      <w:numFmt w:val="bullet"/>
      <w:lvlText w:val=""/>
      <w:lvlJc w:val="left"/>
      <w:pPr>
        <w:ind w:left="4320" w:hanging="360"/>
      </w:pPr>
      <w:rPr>
        <w:rFonts w:ascii="Wingdings" w:hAnsi="Wingdings" w:hint="default"/>
      </w:rPr>
    </w:lvl>
    <w:lvl w:ilvl="6" w:tplc="BB56811E">
      <w:start w:val="1"/>
      <w:numFmt w:val="bullet"/>
      <w:lvlText w:val=""/>
      <w:lvlJc w:val="left"/>
      <w:pPr>
        <w:ind w:left="5040" w:hanging="360"/>
      </w:pPr>
      <w:rPr>
        <w:rFonts w:ascii="Symbol" w:hAnsi="Symbol" w:hint="default"/>
      </w:rPr>
    </w:lvl>
    <w:lvl w:ilvl="7" w:tplc="E1EA5302">
      <w:start w:val="1"/>
      <w:numFmt w:val="bullet"/>
      <w:lvlText w:val="o"/>
      <w:lvlJc w:val="left"/>
      <w:pPr>
        <w:ind w:left="5760" w:hanging="360"/>
      </w:pPr>
      <w:rPr>
        <w:rFonts w:ascii="Courier New" w:hAnsi="Courier New" w:hint="default"/>
      </w:rPr>
    </w:lvl>
    <w:lvl w:ilvl="8" w:tplc="00A8AC9C">
      <w:start w:val="1"/>
      <w:numFmt w:val="bullet"/>
      <w:lvlText w:val=""/>
      <w:lvlJc w:val="left"/>
      <w:pPr>
        <w:ind w:left="6480" w:hanging="360"/>
      </w:pPr>
      <w:rPr>
        <w:rFonts w:ascii="Wingdings" w:hAnsi="Wingdings" w:hint="default"/>
      </w:rPr>
    </w:lvl>
  </w:abstractNum>
  <w:abstractNum w:abstractNumId="24" w15:restartNumberingAfterBreak="0">
    <w:nsid w:val="44965456"/>
    <w:multiLevelType w:val="hybridMultilevel"/>
    <w:tmpl w:val="240E984A"/>
    <w:lvl w:ilvl="0" w:tplc="D8001050">
      <w:start w:val="1"/>
      <w:numFmt w:val="bullet"/>
      <w:lvlText w:val=""/>
      <w:lvlJc w:val="left"/>
      <w:pPr>
        <w:ind w:left="720" w:hanging="360"/>
      </w:pPr>
      <w:rPr>
        <w:rFonts w:ascii="Symbol" w:hAnsi="Symbol" w:hint="default"/>
      </w:rPr>
    </w:lvl>
    <w:lvl w:ilvl="1" w:tplc="149ABCB8">
      <w:start w:val="1"/>
      <w:numFmt w:val="bullet"/>
      <w:lvlText w:val="o"/>
      <w:lvlJc w:val="left"/>
      <w:pPr>
        <w:ind w:left="1440" w:hanging="360"/>
      </w:pPr>
      <w:rPr>
        <w:rFonts w:ascii="Courier New" w:hAnsi="Courier New" w:hint="default"/>
      </w:rPr>
    </w:lvl>
    <w:lvl w:ilvl="2" w:tplc="6C80FA86">
      <w:start w:val="1"/>
      <w:numFmt w:val="bullet"/>
      <w:lvlText w:val=""/>
      <w:lvlJc w:val="left"/>
      <w:pPr>
        <w:ind w:left="2160" w:hanging="360"/>
      </w:pPr>
      <w:rPr>
        <w:rFonts w:ascii="Wingdings" w:hAnsi="Wingdings" w:hint="default"/>
      </w:rPr>
    </w:lvl>
    <w:lvl w:ilvl="3" w:tplc="71F8AF94">
      <w:start w:val="1"/>
      <w:numFmt w:val="bullet"/>
      <w:lvlText w:val=""/>
      <w:lvlJc w:val="left"/>
      <w:pPr>
        <w:ind w:left="2880" w:hanging="360"/>
      </w:pPr>
      <w:rPr>
        <w:rFonts w:ascii="Symbol" w:hAnsi="Symbol" w:hint="default"/>
      </w:rPr>
    </w:lvl>
    <w:lvl w:ilvl="4" w:tplc="5FBABCDC">
      <w:start w:val="1"/>
      <w:numFmt w:val="bullet"/>
      <w:lvlText w:val="o"/>
      <w:lvlJc w:val="left"/>
      <w:pPr>
        <w:ind w:left="3600" w:hanging="360"/>
      </w:pPr>
      <w:rPr>
        <w:rFonts w:ascii="Courier New" w:hAnsi="Courier New" w:hint="default"/>
      </w:rPr>
    </w:lvl>
    <w:lvl w:ilvl="5" w:tplc="CF86FAC0">
      <w:start w:val="1"/>
      <w:numFmt w:val="bullet"/>
      <w:lvlText w:val=""/>
      <w:lvlJc w:val="left"/>
      <w:pPr>
        <w:ind w:left="4320" w:hanging="360"/>
      </w:pPr>
      <w:rPr>
        <w:rFonts w:ascii="Wingdings" w:hAnsi="Wingdings" w:hint="default"/>
      </w:rPr>
    </w:lvl>
    <w:lvl w:ilvl="6" w:tplc="5E5EB2C0">
      <w:start w:val="1"/>
      <w:numFmt w:val="bullet"/>
      <w:lvlText w:val=""/>
      <w:lvlJc w:val="left"/>
      <w:pPr>
        <w:ind w:left="5040" w:hanging="360"/>
      </w:pPr>
      <w:rPr>
        <w:rFonts w:ascii="Symbol" w:hAnsi="Symbol" w:hint="default"/>
      </w:rPr>
    </w:lvl>
    <w:lvl w:ilvl="7" w:tplc="E52C7B72">
      <w:start w:val="1"/>
      <w:numFmt w:val="bullet"/>
      <w:lvlText w:val="o"/>
      <w:lvlJc w:val="left"/>
      <w:pPr>
        <w:ind w:left="5760" w:hanging="360"/>
      </w:pPr>
      <w:rPr>
        <w:rFonts w:ascii="Courier New" w:hAnsi="Courier New" w:hint="default"/>
      </w:rPr>
    </w:lvl>
    <w:lvl w:ilvl="8" w:tplc="20BE6AB8">
      <w:start w:val="1"/>
      <w:numFmt w:val="bullet"/>
      <w:lvlText w:val=""/>
      <w:lvlJc w:val="left"/>
      <w:pPr>
        <w:ind w:left="6480" w:hanging="360"/>
      </w:pPr>
      <w:rPr>
        <w:rFonts w:ascii="Wingdings" w:hAnsi="Wingdings" w:hint="default"/>
      </w:rPr>
    </w:lvl>
  </w:abstractNum>
  <w:abstractNum w:abstractNumId="25" w15:restartNumberingAfterBreak="0">
    <w:nsid w:val="4A6BCEB6"/>
    <w:multiLevelType w:val="hybridMultilevel"/>
    <w:tmpl w:val="11EAAAA8"/>
    <w:lvl w:ilvl="0" w:tplc="92380EAA">
      <w:start w:val="1"/>
      <w:numFmt w:val="bullet"/>
      <w:lvlText w:val=""/>
      <w:lvlJc w:val="left"/>
      <w:pPr>
        <w:ind w:left="720" w:hanging="360"/>
      </w:pPr>
      <w:rPr>
        <w:rFonts w:ascii="Symbol" w:hAnsi="Symbol" w:hint="default"/>
      </w:rPr>
    </w:lvl>
    <w:lvl w:ilvl="1" w:tplc="E49A7756">
      <w:start w:val="1"/>
      <w:numFmt w:val="bullet"/>
      <w:lvlText w:val="o"/>
      <w:lvlJc w:val="left"/>
      <w:pPr>
        <w:ind w:left="1440" w:hanging="360"/>
      </w:pPr>
      <w:rPr>
        <w:rFonts w:ascii="Courier New" w:hAnsi="Courier New" w:hint="default"/>
      </w:rPr>
    </w:lvl>
    <w:lvl w:ilvl="2" w:tplc="92AEC166">
      <w:start w:val="1"/>
      <w:numFmt w:val="bullet"/>
      <w:lvlText w:val=""/>
      <w:lvlJc w:val="left"/>
      <w:pPr>
        <w:ind w:left="2160" w:hanging="360"/>
      </w:pPr>
      <w:rPr>
        <w:rFonts w:ascii="Wingdings" w:hAnsi="Wingdings" w:hint="default"/>
      </w:rPr>
    </w:lvl>
    <w:lvl w:ilvl="3" w:tplc="F5E4AC46">
      <w:start w:val="1"/>
      <w:numFmt w:val="bullet"/>
      <w:lvlText w:val=""/>
      <w:lvlJc w:val="left"/>
      <w:pPr>
        <w:ind w:left="2880" w:hanging="360"/>
      </w:pPr>
      <w:rPr>
        <w:rFonts w:ascii="Symbol" w:hAnsi="Symbol" w:hint="default"/>
      </w:rPr>
    </w:lvl>
    <w:lvl w:ilvl="4" w:tplc="AEBCFC7E">
      <w:start w:val="1"/>
      <w:numFmt w:val="bullet"/>
      <w:lvlText w:val="o"/>
      <w:lvlJc w:val="left"/>
      <w:pPr>
        <w:ind w:left="3600" w:hanging="360"/>
      </w:pPr>
      <w:rPr>
        <w:rFonts w:ascii="Courier New" w:hAnsi="Courier New" w:hint="default"/>
      </w:rPr>
    </w:lvl>
    <w:lvl w:ilvl="5" w:tplc="39E2FBEE">
      <w:start w:val="1"/>
      <w:numFmt w:val="bullet"/>
      <w:lvlText w:val=""/>
      <w:lvlJc w:val="left"/>
      <w:pPr>
        <w:ind w:left="4320" w:hanging="360"/>
      </w:pPr>
      <w:rPr>
        <w:rFonts w:ascii="Wingdings" w:hAnsi="Wingdings" w:hint="default"/>
      </w:rPr>
    </w:lvl>
    <w:lvl w:ilvl="6" w:tplc="8D0EF3C0">
      <w:start w:val="1"/>
      <w:numFmt w:val="bullet"/>
      <w:lvlText w:val=""/>
      <w:lvlJc w:val="left"/>
      <w:pPr>
        <w:ind w:left="5040" w:hanging="360"/>
      </w:pPr>
      <w:rPr>
        <w:rFonts w:ascii="Symbol" w:hAnsi="Symbol" w:hint="default"/>
      </w:rPr>
    </w:lvl>
    <w:lvl w:ilvl="7" w:tplc="C1D6D81E">
      <w:start w:val="1"/>
      <w:numFmt w:val="bullet"/>
      <w:lvlText w:val="o"/>
      <w:lvlJc w:val="left"/>
      <w:pPr>
        <w:ind w:left="5760" w:hanging="360"/>
      </w:pPr>
      <w:rPr>
        <w:rFonts w:ascii="Courier New" w:hAnsi="Courier New" w:hint="default"/>
      </w:rPr>
    </w:lvl>
    <w:lvl w:ilvl="8" w:tplc="A532E652">
      <w:start w:val="1"/>
      <w:numFmt w:val="bullet"/>
      <w:lvlText w:val=""/>
      <w:lvlJc w:val="left"/>
      <w:pPr>
        <w:ind w:left="6480" w:hanging="360"/>
      </w:pPr>
      <w:rPr>
        <w:rFonts w:ascii="Wingdings" w:hAnsi="Wingdings" w:hint="default"/>
      </w:rPr>
    </w:lvl>
  </w:abstractNum>
  <w:abstractNum w:abstractNumId="26" w15:restartNumberingAfterBreak="0">
    <w:nsid w:val="4A6C4C7D"/>
    <w:multiLevelType w:val="multilevel"/>
    <w:tmpl w:val="55FE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83BC8"/>
    <w:multiLevelType w:val="hybridMultilevel"/>
    <w:tmpl w:val="8D0A43F8"/>
    <w:lvl w:ilvl="0" w:tplc="099ADDB0">
      <w:start w:val="1"/>
      <w:numFmt w:val="bullet"/>
      <w:lvlText w:val=""/>
      <w:lvlJc w:val="left"/>
      <w:pPr>
        <w:ind w:left="720" w:hanging="360"/>
      </w:pPr>
      <w:rPr>
        <w:rFonts w:ascii="Symbol" w:hAnsi="Symbol" w:hint="default"/>
      </w:rPr>
    </w:lvl>
    <w:lvl w:ilvl="1" w:tplc="2F38D8CE">
      <w:start w:val="1"/>
      <w:numFmt w:val="bullet"/>
      <w:lvlText w:val="o"/>
      <w:lvlJc w:val="left"/>
      <w:pPr>
        <w:ind w:left="1440" w:hanging="360"/>
      </w:pPr>
      <w:rPr>
        <w:rFonts w:ascii="Courier New" w:hAnsi="Courier New" w:hint="default"/>
      </w:rPr>
    </w:lvl>
    <w:lvl w:ilvl="2" w:tplc="FFD637E0">
      <w:start w:val="1"/>
      <w:numFmt w:val="bullet"/>
      <w:lvlText w:val=""/>
      <w:lvlJc w:val="left"/>
      <w:pPr>
        <w:ind w:left="2160" w:hanging="360"/>
      </w:pPr>
      <w:rPr>
        <w:rFonts w:ascii="Wingdings" w:hAnsi="Wingdings" w:hint="default"/>
      </w:rPr>
    </w:lvl>
    <w:lvl w:ilvl="3" w:tplc="EC0ADA64">
      <w:start w:val="1"/>
      <w:numFmt w:val="bullet"/>
      <w:lvlText w:val=""/>
      <w:lvlJc w:val="left"/>
      <w:pPr>
        <w:ind w:left="2880" w:hanging="360"/>
      </w:pPr>
      <w:rPr>
        <w:rFonts w:ascii="Symbol" w:hAnsi="Symbol" w:hint="default"/>
      </w:rPr>
    </w:lvl>
    <w:lvl w:ilvl="4" w:tplc="D4B02288">
      <w:start w:val="1"/>
      <w:numFmt w:val="bullet"/>
      <w:lvlText w:val="o"/>
      <w:lvlJc w:val="left"/>
      <w:pPr>
        <w:ind w:left="3600" w:hanging="360"/>
      </w:pPr>
      <w:rPr>
        <w:rFonts w:ascii="Courier New" w:hAnsi="Courier New" w:hint="default"/>
      </w:rPr>
    </w:lvl>
    <w:lvl w:ilvl="5" w:tplc="3B9C4594">
      <w:start w:val="1"/>
      <w:numFmt w:val="bullet"/>
      <w:lvlText w:val=""/>
      <w:lvlJc w:val="left"/>
      <w:pPr>
        <w:ind w:left="4320" w:hanging="360"/>
      </w:pPr>
      <w:rPr>
        <w:rFonts w:ascii="Wingdings" w:hAnsi="Wingdings" w:hint="default"/>
      </w:rPr>
    </w:lvl>
    <w:lvl w:ilvl="6" w:tplc="9A38DE70">
      <w:start w:val="1"/>
      <w:numFmt w:val="bullet"/>
      <w:lvlText w:val=""/>
      <w:lvlJc w:val="left"/>
      <w:pPr>
        <w:ind w:left="5040" w:hanging="360"/>
      </w:pPr>
      <w:rPr>
        <w:rFonts w:ascii="Symbol" w:hAnsi="Symbol" w:hint="default"/>
      </w:rPr>
    </w:lvl>
    <w:lvl w:ilvl="7" w:tplc="EA94B06E">
      <w:start w:val="1"/>
      <w:numFmt w:val="bullet"/>
      <w:lvlText w:val="o"/>
      <w:lvlJc w:val="left"/>
      <w:pPr>
        <w:ind w:left="5760" w:hanging="360"/>
      </w:pPr>
      <w:rPr>
        <w:rFonts w:ascii="Courier New" w:hAnsi="Courier New" w:hint="default"/>
      </w:rPr>
    </w:lvl>
    <w:lvl w:ilvl="8" w:tplc="14B47DD8">
      <w:start w:val="1"/>
      <w:numFmt w:val="bullet"/>
      <w:lvlText w:val=""/>
      <w:lvlJc w:val="left"/>
      <w:pPr>
        <w:ind w:left="6480" w:hanging="360"/>
      </w:pPr>
      <w:rPr>
        <w:rFonts w:ascii="Wingdings" w:hAnsi="Wingdings" w:hint="default"/>
      </w:rPr>
    </w:lvl>
  </w:abstractNum>
  <w:abstractNum w:abstractNumId="28" w15:restartNumberingAfterBreak="0">
    <w:nsid w:val="504D2D90"/>
    <w:multiLevelType w:val="hybridMultilevel"/>
    <w:tmpl w:val="BDD8B618"/>
    <w:lvl w:ilvl="0" w:tplc="2C8C833A">
      <w:start w:val="1"/>
      <w:numFmt w:val="bullet"/>
      <w:lvlText w:val=""/>
      <w:lvlJc w:val="left"/>
      <w:pPr>
        <w:ind w:left="720" w:hanging="360"/>
      </w:pPr>
      <w:rPr>
        <w:rFonts w:ascii="Symbol" w:hAnsi="Symbol" w:hint="default"/>
      </w:rPr>
    </w:lvl>
    <w:lvl w:ilvl="1" w:tplc="B60C96A4">
      <w:start w:val="1"/>
      <w:numFmt w:val="bullet"/>
      <w:lvlText w:val="o"/>
      <w:lvlJc w:val="left"/>
      <w:pPr>
        <w:ind w:left="1440" w:hanging="360"/>
      </w:pPr>
      <w:rPr>
        <w:rFonts w:ascii="Courier New" w:hAnsi="Courier New" w:hint="default"/>
      </w:rPr>
    </w:lvl>
    <w:lvl w:ilvl="2" w:tplc="B1FCB70E">
      <w:start w:val="1"/>
      <w:numFmt w:val="bullet"/>
      <w:lvlText w:val=""/>
      <w:lvlJc w:val="left"/>
      <w:pPr>
        <w:ind w:left="2160" w:hanging="360"/>
      </w:pPr>
      <w:rPr>
        <w:rFonts w:ascii="Wingdings" w:hAnsi="Wingdings" w:hint="default"/>
      </w:rPr>
    </w:lvl>
    <w:lvl w:ilvl="3" w:tplc="144AB386">
      <w:start w:val="1"/>
      <w:numFmt w:val="bullet"/>
      <w:lvlText w:val=""/>
      <w:lvlJc w:val="left"/>
      <w:pPr>
        <w:ind w:left="2880" w:hanging="360"/>
      </w:pPr>
      <w:rPr>
        <w:rFonts w:ascii="Symbol" w:hAnsi="Symbol" w:hint="default"/>
      </w:rPr>
    </w:lvl>
    <w:lvl w:ilvl="4" w:tplc="A00C76FE">
      <w:start w:val="1"/>
      <w:numFmt w:val="bullet"/>
      <w:lvlText w:val="o"/>
      <w:lvlJc w:val="left"/>
      <w:pPr>
        <w:ind w:left="3600" w:hanging="360"/>
      </w:pPr>
      <w:rPr>
        <w:rFonts w:ascii="Courier New" w:hAnsi="Courier New" w:hint="default"/>
      </w:rPr>
    </w:lvl>
    <w:lvl w:ilvl="5" w:tplc="59521088">
      <w:start w:val="1"/>
      <w:numFmt w:val="bullet"/>
      <w:lvlText w:val=""/>
      <w:lvlJc w:val="left"/>
      <w:pPr>
        <w:ind w:left="4320" w:hanging="360"/>
      </w:pPr>
      <w:rPr>
        <w:rFonts w:ascii="Wingdings" w:hAnsi="Wingdings" w:hint="default"/>
      </w:rPr>
    </w:lvl>
    <w:lvl w:ilvl="6" w:tplc="B074DC84">
      <w:start w:val="1"/>
      <w:numFmt w:val="bullet"/>
      <w:lvlText w:val=""/>
      <w:lvlJc w:val="left"/>
      <w:pPr>
        <w:ind w:left="5040" w:hanging="360"/>
      </w:pPr>
      <w:rPr>
        <w:rFonts w:ascii="Symbol" w:hAnsi="Symbol" w:hint="default"/>
      </w:rPr>
    </w:lvl>
    <w:lvl w:ilvl="7" w:tplc="64B4B6AE">
      <w:start w:val="1"/>
      <w:numFmt w:val="bullet"/>
      <w:lvlText w:val="o"/>
      <w:lvlJc w:val="left"/>
      <w:pPr>
        <w:ind w:left="5760" w:hanging="360"/>
      </w:pPr>
      <w:rPr>
        <w:rFonts w:ascii="Courier New" w:hAnsi="Courier New" w:hint="default"/>
      </w:rPr>
    </w:lvl>
    <w:lvl w:ilvl="8" w:tplc="CBE489B6">
      <w:start w:val="1"/>
      <w:numFmt w:val="bullet"/>
      <w:lvlText w:val=""/>
      <w:lvlJc w:val="left"/>
      <w:pPr>
        <w:ind w:left="6480" w:hanging="360"/>
      </w:pPr>
      <w:rPr>
        <w:rFonts w:ascii="Wingdings" w:hAnsi="Wingdings" w:hint="default"/>
      </w:rPr>
    </w:lvl>
  </w:abstractNum>
  <w:abstractNum w:abstractNumId="29" w15:restartNumberingAfterBreak="0">
    <w:nsid w:val="537E5EBA"/>
    <w:multiLevelType w:val="multilevel"/>
    <w:tmpl w:val="9FCC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8266A2"/>
    <w:multiLevelType w:val="hybridMultilevel"/>
    <w:tmpl w:val="99329FCA"/>
    <w:lvl w:ilvl="0" w:tplc="AF7A5838">
      <w:start w:val="1"/>
      <w:numFmt w:val="bullet"/>
      <w:lvlText w:val=""/>
      <w:lvlJc w:val="left"/>
      <w:pPr>
        <w:ind w:left="720" w:hanging="360"/>
      </w:pPr>
      <w:rPr>
        <w:rFonts w:ascii="Symbol" w:hAnsi="Symbol" w:hint="default"/>
      </w:rPr>
    </w:lvl>
    <w:lvl w:ilvl="1" w:tplc="D1BA603E">
      <w:start w:val="1"/>
      <w:numFmt w:val="bullet"/>
      <w:lvlText w:val="o"/>
      <w:lvlJc w:val="left"/>
      <w:pPr>
        <w:ind w:left="1440" w:hanging="360"/>
      </w:pPr>
      <w:rPr>
        <w:rFonts w:ascii="Courier New" w:hAnsi="Courier New" w:hint="default"/>
      </w:rPr>
    </w:lvl>
    <w:lvl w:ilvl="2" w:tplc="8C6A4B70">
      <w:start w:val="1"/>
      <w:numFmt w:val="bullet"/>
      <w:lvlText w:val=""/>
      <w:lvlJc w:val="left"/>
      <w:pPr>
        <w:ind w:left="2160" w:hanging="360"/>
      </w:pPr>
      <w:rPr>
        <w:rFonts w:ascii="Wingdings" w:hAnsi="Wingdings" w:hint="default"/>
      </w:rPr>
    </w:lvl>
    <w:lvl w:ilvl="3" w:tplc="7D86FDF8">
      <w:start w:val="1"/>
      <w:numFmt w:val="bullet"/>
      <w:lvlText w:val=""/>
      <w:lvlJc w:val="left"/>
      <w:pPr>
        <w:ind w:left="2880" w:hanging="360"/>
      </w:pPr>
      <w:rPr>
        <w:rFonts w:ascii="Symbol" w:hAnsi="Symbol" w:hint="default"/>
      </w:rPr>
    </w:lvl>
    <w:lvl w:ilvl="4" w:tplc="B48619F2">
      <w:start w:val="1"/>
      <w:numFmt w:val="bullet"/>
      <w:lvlText w:val="o"/>
      <w:lvlJc w:val="left"/>
      <w:pPr>
        <w:ind w:left="3600" w:hanging="360"/>
      </w:pPr>
      <w:rPr>
        <w:rFonts w:ascii="Courier New" w:hAnsi="Courier New" w:hint="default"/>
      </w:rPr>
    </w:lvl>
    <w:lvl w:ilvl="5" w:tplc="AA2038BC">
      <w:start w:val="1"/>
      <w:numFmt w:val="bullet"/>
      <w:lvlText w:val=""/>
      <w:lvlJc w:val="left"/>
      <w:pPr>
        <w:ind w:left="4320" w:hanging="360"/>
      </w:pPr>
      <w:rPr>
        <w:rFonts w:ascii="Wingdings" w:hAnsi="Wingdings" w:hint="default"/>
      </w:rPr>
    </w:lvl>
    <w:lvl w:ilvl="6" w:tplc="D93A2A72">
      <w:start w:val="1"/>
      <w:numFmt w:val="bullet"/>
      <w:lvlText w:val=""/>
      <w:lvlJc w:val="left"/>
      <w:pPr>
        <w:ind w:left="5040" w:hanging="360"/>
      </w:pPr>
      <w:rPr>
        <w:rFonts w:ascii="Symbol" w:hAnsi="Symbol" w:hint="default"/>
      </w:rPr>
    </w:lvl>
    <w:lvl w:ilvl="7" w:tplc="C57CC9DC">
      <w:start w:val="1"/>
      <w:numFmt w:val="bullet"/>
      <w:lvlText w:val="o"/>
      <w:lvlJc w:val="left"/>
      <w:pPr>
        <w:ind w:left="5760" w:hanging="360"/>
      </w:pPr>
      <w:rPr>
        <w:rFonts w:ascii="Courier New" w:hAnsi="Courier New" w:hint="default"/>
      </w:rPr>
    </w:lvl>
    <w:lvl w:ilvl="8" w:tplc="88827284">
      <w:start w:val="1"/>
      <w:numFmt w:val="bullet"/>
      <w:lvlText w:val=""/>
      <w:lvlJc w:val="left"/>
      <w:pPr>
        <w:ind w:left="6480" w:hanging="360"/>
      </w:pPr>
      <w:rPr>
        <w:rFonts w:ascii="Wingdings" w:hAnsi="Wingdings" w:hint="default"/>
      </w:rPr>
    </w:lvl>
  </w:abstractNum>
  <w:abstractNum w:abstractNumId="31" w15:restartNumberingAfterBreak="0">
    <w:nsid w:val="58F72216"/>
    <w:multiLevelType w:val="hybridMultilevel"/>
    <w:tmpl w:val="7AA81188"/>
    <w:lvl w:ilvl="0" w:tplc="F0629E30">
      <w:start w:val="1"/>
      <w:numFmt w:val="bullet"/>
      <w:lvlText w:val=""/>
      <w:lvlJc w:val="left"/>
      <w:pPr>
        <w:ind w:left="720" w:hanging="360"/>
      </w:pPr>
      <w:rPr>
        <w:rFonts w:ascii="Symbol" w:hAnsi="Symbol" w:hint="default"/>
      </w:rPr>
    </w:lvl>
    <w:lvl w:ilvl="1" w:tplc="3EE8DA7E">
      <w:start w:val="1"/>
      <w:numFmt w:val="bullet"/>
      <w:lvlText w:val="o"/>
      <w:lvlJc w:val="left"/>
      <w:pPr>
        <w:ind w:left="1440" w:hanging="360"/>
      </w:pPr>
      <w:rPr>
        <w:rFonts w:ascii="Courier New" w:hAnsi="Courier New" w:hint="default"/>
      </w:rPr>
    </w:lvl>
    <w:lvl w:ilvl="2" w:tplc="B6A2E0DC">
      <w:start w:val="1"/>
      <w:numFmt w:val="bullet"/>
      <w:lvlText w:val=""/>
      <w:lvlJc w:val="left"/>
      <w:pPr>
        <w:ind w:left="2160" w:hanging="360"/>
      </w:pPr>
      <w:rPr>
        <w:rFonts w:ascii="Wingdings" w:hAnsi="Wingdings" w:hint="default"/>
      </w:rPr>
    </w:lvl>
    <w:lvl w:ilvl="3" w:tplc="D7A46AFA">
      <w:start w:val="1"/>
      <w:numFmt w:val="bullet"/>
      <w:lvlText w:val=""/>
      <w:lvlJc w:val="left"/>
      <w:pPr>
        <w:ind w:left="2880" w:hanging="360"/>
      </w:pPr>
      <w:rPr>
        <w:rFonts w:ascii="Symbol" w:hAnsi="Symbol" w:hint="default"/>
      </w:rPr>
    </w:lvl>
    <w:lvl w:ilvl="4" w:tplc="8820DC90">
      <w:start w:val="1"/>
      <w:numFmt w:val="bullet"/>
      <w:lvlText w:val="o"/>
      <w:lvlJc w:val="left"/>
      <w:pPr>
        <w:ind w:left="3600" w:hanging="360"/>
      </w:pPr>
      <w:rPr>
        <w:rFonts w:ascii="Courier New" w:hAnsi="Courier New" w:hint="default"/>
      </w:rPr>
    </w:lvl>
    <w:lvl w:ilvl="5" w:tplc="F8C42748">
      <w:start w:val="1"/>
      <w:numFmt w:val="bullet"/>
      <w:lvlText w:val=""/>
      <w:lvlJc w:val="left"/>
      <w:pPr>
        <w:ind w:left="4320" w:hanging="360"/>
      </w:pPr>
      <w:rPr>
        <w:rFonts w:ascii="Wingdings" w:hAnsi="Wingdings" w:hint="default"/>
      </w:rPr>
    </w:lvl>
    <w:lvl w:ilvl="6" w:tplc="77465CDC">
      <w:start w:val="1"/>
      <w:numFmt w:val="bullet"/>
      <w:lvlText w:val=""/>
      <w:lvlJc w:val="left"/>
      <w:pPr>
        <w:ind w:left="5040" w:hanging="360"/>
      </w:pPr>
      <w:rPr>
        <w:rFonts w:ascii="Symbol" w:hAnsi="Symbol" w:hint="default"/>
      </w:rPr>
    </w:lvl>
    <w:lvl w:ilvl="7" w:tplc="F5CE95D6">
      <w:start w:val="1"/>
      <w:numFmt w:val="bullet"/>
      <w:lvlText w:val="o"/>
      <w:lvlJc w:val="left"/>
      <w:pPr>
        <w:ind w:left="5760" w:hanging="360"/>
      </w:pPr>
      <w:rPr>
        <w:rFonts w:ascii="Courier New" w:hAnsi="Courier New" w:hint="default"/>
      </w:rPr>
    </w:lvl>
    <w:lvl w:ilvl="8" w:tplc="DB5A9972">
      <w:start w:val="1"/>
      <w:numFmt w:val="bullet"/>
      <w:lvlText w:val=""/>
      <w:lvlJc w:val="left"/>
      <w:pPr>
        <w:ind w:left="6480" w:hanging="360"/>
      </w:pPr>
      <w:rPr>
        <w:rFonts w:ascii="Wingdings" w:hAnsi="Wingdings" w:hint="default"/>
      </w:rPr>
    </w:lvl>
  </w:abstractNum>
  <w:abstractNum w:abstractNumId="32" w15:restartNumberingAfterBreak="0">
    <w:nsid w:val="593928DD"/>
    <w:multiLevelType w:val="multilevel"/>
    <w:tmpl w:val="C938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706167"/>
    <w:multiLevelType w:val="hybridMultilevel"/>
    <w:tmpl w:val="05BC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17EE8"/>
    <w:multiLevelType w:val="multilevel"/>
    <w:tmpl w:val="D7B8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8C3519"/>
    <w:multiLevelType w:val="multilevel"/>
    <w:tmpl w:val="8C2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36" w15:restartNumberingAfterBreak="0">
    <w:nsid w:val="639039A1"/>
    <w:multiLevelType w:val="hybridMultilevel"/>
    <w:tmpl w:val="99C0BFB2"/>
    <w:lvl w:ilvl="0" w:tplc="BD5C1A08">
      <w:start w:val="1"/>
      <w:numFmt w:val="bullet"/>
      <w:lvlText w:val=""/>
      <w:lvlJc w:val="left"/>
      <w:pPr>
        <w:ind w:left="720" w:hanging="360"/>
      </w:pPr>
      <w:rPr>
        <w:rFonts w:ascii="Symbol" w:hAnsi="Symbol" w:hint="default"/>
      </w:rPr>
    </w:lvl>
    <w:lvl w:ilvl="1" w:tplc="EFF40F2C">
      <w:start w:val="1"/>
      <w:numFmt w:val="bullet"/>
      <w:lvlText w:val="o"/>
      <w:lvlJc w:val="left"/>
      <w:pPr>
        <w:ind w:left="1440" w:hanging="360"/>
      </w:pPr>
      <w:rPr>
        <w:rFonts w:ascii="Courier New" w:hAnsi="Courier New" w:hint="default"/>
      </w:rPr>
    </w:lvl>
    <w:lvl w:ilvl="2" w:tplc="470C2712">
      <w:start w:val="1"/>
      <w:numFmt w:val="bullet"/>
      <w:lvlText w:val=""/>
      <w:lvlJc w:val="left"/>
      <w:pPr>
        <w:ind w:left="2160" w:hanging="360"/>
      </w:pPr>
      <w:rPr>
        <w:rFonts w:ascii="Wingdings" w:hAnsi="Wingdings" w:hint="default"/>
      </w:rPr>
    </w:lvl>
    <w:lvl w:ilvl="3" w:tplc="59A6A4B0">
      <w:start w:val="1"/>
      <w:numFmt w:val="bullet"/>
      <w:lvlText w:val=""/>
      <w:lvlJc w:val="left"/>
      <w:pPr>
        <w:ind w:left="2880" w:hanging="360"/>
      </w:pPr>
      <w:rPr>
        <w:rFonts w:ascii="Symbol" w:hAnsi="Symbol" w:hint="default"/>
      </w:rPr>
    </w:lvl>
    <w:lvl w:ilvl="4" w:tplc="5E381240">
      <w:start w:val="1"/>
      <w:numFmt w:val="bullet"/>
      <w:lvlText w:val="o"/>
      <w:lvlJc w:val="left"/>
      <w:pPr>
        <w:ind w:left="3600" w:hanging="360"/>
      </w:pPr>
      <w:rPr>
        <w:rFonts w:ascii="Courier New" w:hAnsi="Courier New" w:hint="default"/>
      </w:rPr>
    </w:lvl>
    <w:lvl w:ilvl="5" w:tplc="855EEE3C">
      <w:start w:val="1"/>
      <w:numFmt w:val="bullet"/>
      <w:lvlText w:val=""/>
      <w:lvlJc w:val="left"/>
      <w:pPr>
        <w:ind w:left="4320" w:hanging="360"/>
      </w:pPr>
      <w:rPr>
        <w:rFonts w:ascii="Wingdings" w:hAnsi="Wingdings" w:hint="default"/>
      </w:rPr>
    </w:lvl>
    <w:lvl w:ilvl="6" w:tplc="0452F6AC">
      <w:start w:val="1"/>
      <w:numFmt w:val="bullet"/>
      <w:lvlText w:val=""/>
      <w:lvlJc w:val="left"/>
      <w:pPr>
        <w:ind w:left="5040" w:hanging="360"/>
      </w:pPr>
      <w:rPr>
        <w:rFonts w:ascii="Symbol" w:hAnsi="Symbol" w:hint="default"/>
      </w:rPr>
    </w:lvl>
    <w:lvl w:ilvl="7" w:tplc="B154630C">
      <w:start w:val="1"/>
      <w:numFmt w:val="bullet"/>
      <w:lvlText w:val="o"/>
      <w:lvlJc w:val="left"/>
      <w:pPr>
        <w:ind w:left="5760" w:hanging="360"/>
      </w:pPr>
      <w:rPr>
        <w:rFonts w:ascii="Courier New" w:hAnsi="Courier New" w:hint="default"/>
      </w:rPr>
    </w:lvl>
    <w:lvl w:ilvl="8" w:tplc="2F206368">
      <w:start w:val="1"/>
      <w:numFmt w:val="bullet"/>
      <w:lvlText w:val=""/>
      <w:lvlJc w:val="left"/>
      <w:pPr>
        <w:ind w:left="6480" w:hanging="360"/>
      </w:pPr>
      <w:rPr>
        <w:rFonts w:ascii="Wingdings" w:hAnsi="Wingdings" w:hint="default"/>
      </w:rPr>
    </w:lvl>
  </w:abstractNum>
  <w:abstractNum w:abstractNumId="37" w15:restartNumberingAfterBreak="0">
    <w:nsid w:val="66267A76"/>
    <w:multiLevelType w:val="hybridMultilevel"/>
    <w:tmpl w:val="93E8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B770DA"/>
    <w:multiLevelType w:val="multilevel"/>
    <w:tmpl w:val="423E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F25EF4"/>
    <w:multiLevelType w:val="multilevel"/>
    <w:tmpl w:val="1022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195D64"/>
    <w:multiLevelType w:val="hybridMultilevel"/>
    <w:tmpl w:val="1040DA4A"/>
    <w:lvl w:ilvl="0" w:tplc="C5FCD786">
      <w:start w:val="1"/>
      <w:numFmt w:val="bullet"/>
      <w:lvlText w:val=""/>
      <w:lvlJc w:val="left"/>
      <w:pPr>
        <w:ind w:left="720" w:hanging="360"/>
      </w:pPr>
      <w:rPr>
        <w:rFonts w:ascii="Symbol" w:hAnsi="Symbol" w:hint="default"/>
      </w:rPr>
    </w:lvl>
    <w:lvl w:ilvl="1" w:tplc="D22EA85A">
      <w:start w:val="1"/>
      <w:numFmt w:val="bullet"/>
      <w:lvlText w:val="o"/>
      <w:lvlJc w:val="left"/>
      <w:pPr>
        <w:ind w:left="1440" w:hanging="360"/>
      </w:pPr>
      <w:rPr>
        <w:rFonts w:ascii="Courier New" w:hAnsi="Courier New" w:hint="default"/>
      </w:rPr>
    </w:lvl>
    <w:lvl w:ilvl="2" w:tplc="0A141890">
      <w:start w:val="1"/>
      <w:numFmt w:val="bullet"/>
      <w:lvlText w:val=""/>
      <w:lvlJc w:val="left"/>
      <w:pPr>
        <w:ind w:left="2160" w:hanging="360"/>
      </w:pPr>
      <w:rPr>
        <w:rFonts w:ascii="Wingdings" w:hAnsi="Wingdings" w:hint="default"/>
      </w:rPr>
    </w:lvl>
    <w:lvl w:ilvl="3" w:tplc="B2086836">
      <w:start w:val="1"/>
      <w:numFmt w:val="bullet"/>
      <w:lvlText w:val=""/>
      <w:lvlJc w:val="left"/>
      <w:pPr>
        <w:ind w:left="2880" w:hanging="360"/>
      </w:pPr>
      <w:rPr>
        <w:rFonts w:ascii="Symbol" w:hAnsi="Symbol" w:hint="default"/>
      </w:rPr>
    </w:lvl>
    <w:lvl w:ilvl="4" w:tplc="7F8E02A8">
      <w:start w:val="1"/>
      <w:numFmt w:val="bullet"/>
      <w:lvlText w:val="o"/>
      <w:lvlJc w:val="left"/>
      <w:pPr>
        <w:ind w:left="3600" w:hanging="360"/>
      </w:pPr>
      <w:rPr>
        <w:rFonts w:ascii="Courier New" w:hAnsi="Courier New" w:hint="default"/>
      </w:rPr>
    </w:lvl>
    <w:lvl w:ilvl="5" w:tplc="54C8F63C">
      <w:start w:val="1"/>
      <w:numFmt w:val="bullet"/>
      <w:lvlText w:val=""/>
      <w:lvlJc w:val="left"/>
      <w:pPr>
        <w:ind w:left="4320" w:hanging="360"/>
      </w:pPr>
      <w:rPr>
        <w:rFonts w:ascii="Wingdings" w:hAnsi="Wingdings" w:hint="default"/>
      </w:rPr>
    </w:lvl>
    <w:lvl w:ilvl="6" w:tplc="27E4E13C">
      <w:start w:val="1"/>
      <w:numFmt w:val="bullet"/>
      <w:lvlText w:val=""/>
      <w:lvlJc w:val="left"/>
      <w:pPr>
        <w:ind w:left="5040" w:hanging="360"/>
      </w:pPr>
      <w:rPr>
        <w:rFonts w:ascii="Symbol" w:hAnsi="Symbol" w:hint="default"/>
      </w:rPr>
    </w:lvl>
    <w:lvl w:ilvl="7" w:tplc="63C4F6A0">
      <w:start w:val="1"/>
      <w:numFmt w:val="bullet"/>
      <w:lvlText w:val="o"/>
      <w:lvlJc w:val="left"/>
      <w:pPr>
        <w:ind w:left="5760" w:hanging="360"/>
      </w:pPr>
      <w:rPr>
        <w:rFonts w:ascii="Courier New" w:hAnsi="Courier New" w:hint="default"/>
      </w:rPr>
    </w:lvl>
    <w:lvl w:ilvl="8" w:tplc="DDC677FC">
      <w:start w:val="1"/>
      <w:numFmt w:val="bullet"/>
      <w:lvlText w:val=""/>
      <w:lvlJc w:val="left"/>
      <w:pPr>
        <w:ind w:left="6480" w:hanging="360"/>
      </w:pPr>
      <w:rPr>
        <w:rFonts w:ascii="Wingdings" w:hAnsi="Wingdings" w:hint="default"/>
      </w:rPr>
    </w:lvl>
  </w:abstractNum>
  <w:abstractNum w:abstractNumId="41" w15:restartNumberingAfterBreak="0">
    <w:nsid w:val="76150646"/>
    <w:multiLevelType w:val="hybridMultilevel"/>
    <w:tmpl w:val="422286F0"/>
    <w:lvl w:ilvl="0" w:tplc="4120F026">
      <w:start w:val="1"/>
      <w:numFmt w:val="bullet"/>
      <w:lvlText w:val=""/>
      <w:lvlJc w:val="left"/>
      <w:pPr>
        <w:ind w:left="720" w:hanging="360"/>
      </w:pPr>
      <w:rPr>
        <w:rFonts w:ascii="Symbol" w:hAnsi="Symbol" w:hint="default"/>
      </w:rPr>
    </w:lvl>
    <w:lvl w:ilvl="1" w:tplc="7C30C2D6">
      <w:start w:val="1"/>
      <w:numFmt w:val="bullet"/>
      <w:lvlText w:val="o"/>
      <w:lvlJc w:val="left"/>
      <w:pPr>
        <w:ind w:left="1440" w:hanging="360"/>
      </w:pPr>
      <w:rPr>
        <w:rFonts w:ascii="Courier New" w:hAnsi="Courier New" w:hint="default"/>
      </w:rPr>
    </w:lvl>
    <w:lvl w:ilvl="2" w:tplc="3AE848C2">
      <w:start w:val="1"/>
      <w:numFmt w:val="bullet"/>
      <w:lvlText w:val=""/>
      <w:lvlJc w:val="left"/>
      <w:pPr>
        <w:ind w:left="2160" w:hanging="360"/>
      </w:pPr>
      <w:rPr>
        <w:rFonts w:ascii="Wingdings" w:hAnsi="Wingdings" w:hint="default"/>
      </w:rPr>
    </w:lvl>
    <w:lvl w:ilvl="3" w:tplc="9F147130">
      <w:start w:val="1"/>
      <w:numFmt w:val="bullet"/>
      <w:lvlText w:val=""/>
      <w:lvlJc w:val="left"/>
      <w:pPr>
        <w:ind w:left="2880" w:hanging="360"/>
      </w:pPr>
      <w:rPr>
        <w:rFonts w:ascii="Symbol" w:hAnsi="Symbol" w:hint="default"/>
      </w:rPr>
    </w:lvl>
    <w:lvl w:ilvl="4" w:tplc="B9428C66">
      <w:start w:val="1"/>
      <w:numFmt w:val="bullet"/>
      <w:lvlText w:val="o"/>
      <w:lvlJc w:val="left"/>
      <w:pPr>
        <w:ind w:left="3600" w:hanging="360"/>
      </w:pPr>
      <w:rPr>
        <w:rFonts w:ascii="Courier New" w:hAnsi="Courier New" w:hint="default"/>
      </w:rPr>
    </w:lvl>
    <w:lvl w:ilvl="5" w:tplc="BB52C438">
      <w:start w:val="1"/>
      <w:numFmt w:val="bullet"/>
      <w:lvlText w:val=""/>
      <w:lvlJc w:val="left"/>
      <w:pPr>
        <w:ind w:left="4320" w:hanging="360"/>
      </w:pPr>
      <w:rPr>
        <w:rFonts w:ascii="Wingdings" w:hAnsi="Wingdings" w:hint="default"/>
      </w:rPr>
    </w:lvl>
    <w:lvl w:ilvl="6" w:tplc="1E62DE66">
      <w:start w:val="1"/>
      <w:numFmt w:val="bullet"/>
      <w:lvlText w:val=""/>
      <w:lvlJc w:val="left"/>
      <w:pPr>
        <w:ind w:left="5040" w:hanging="360"/>
      </w:pPr>
      <w:rPr>
        <w:rFonts w:ascii="Symbol" w:hAnsi="Symbol" w:hint="default"/>
      </w:rPr>
    </w:lvl>
    <w:lvl w:ilvl="7" w:tplc="7FECF174">
      <w:start w:val="1"/>
      <w:numFmt w:val="bullet"/>
      <w:lvlText w:val="o"/>
      <w:lvlJc w:val="left"/>
      <w:pPr>
        <w:ind w:left="5760" w:hanging="360"/>
      </w:pPr>
      <w:rPr>
        <w:rFonts w:ascii="Courier New" w:hAnsi="Courier New" w:hint="default"/>
      </w:rPr>
    </w:lvl>
    <w:lvl w:ilvl="8" w:tplc="AFC009EA">
      <w:start w:val="1"/>
      <w:numFmt w:val="bullet"/>
      <w:lvlText w:val=""/>
      <w:lvlJc w:val="left"/>
      <w:pPr>
        <w:ind w:left="6480" w:hanging="360"/>
      </w:pPr>
      <w:rPr>
        <w:rFonts w:ascii="Wingdings" w:hAnsi="Wingdings" w:hint="default"/>
      </w:rPr>
    </w:lvl>
  </w:abstractNum>
  <w:abstractNum w:abstractNumId="42" w15:restartNumberingAfterBreak="0">
    <w:nsid w:val="7BC8084B"/>
    <w:multiLevelType w:val="hybridMultilevel"/>
    <w:tmpl w:val="728E4E90"/>
    <w:lvl w:ilvl="0" w:tplc="5CFA8008">
      <w:start w:val="1"/>
      <w:numFmt w:val="bullet"/>
      <w:lvlText w:val=""/>
      <w:lvlJc w:val="left"/>
      <w:pPr>
        <w:ind w:left="720" w:hanging="360"/>
      </w:pPr>
      <w:rPr>
        <w:rFonts w:ascii="Symbol" w:hAnsi="Symbol" w:hint="default"/>
      </w:rPr>
    </w:lvl>
    <w:lvl w:ilvl="1" w:tplc="35EC1D70">
      <w:start w:val="1"/>
      <w:numFmt w:val="bullet"/>
      <w:lvlText w:val="o"/>
      <w:lvlJc w:val="left"/>
      <w:pPr>
        <w:ind w:left="1440" w:hanging="360"/>
      </w:pPr>
      <w:rPr>
        <w:rFonts w:ascii="Courier New" w:hAnsi="Courier New" w:hint="default"/>
      </w:rPr>
    </w:lvl>
    <w:lvl w:ilvl="2" w:tplc="CF30DA60">
      <w:start w:val="1"/>
      <w:numFmt w:val="bullet"/>
      <w:lvlText w:val=""/>
      <w:lvlJc w:val="left"/>
      <w:pPr>
        <w:ind w:left="2160" w:hanging="360"/>
      </w:pPr>
      <w:rPr>
        <w:rFonts w:ascii="Wingdings" w:hAnsi="Wingdings" w:hint="default"/>
      </w:rPr>
    </w:lvl>
    <w:lvl w:ilvl="3" w:tplc="38BA83A0">
      <w:start w:val="1"/>
      <w:numFmt w:val="bullet"/>
      <w:lvlText w:val=""/>
      <w:lvlJc w:val="left"/>
      <w:pPr>
        <w:ind w:left="2880" w:hanging="360"/>
      </w:pPr>
      <w:rPr>
        <w:rFonts w:ascii="Symbol" w:hAnsi="Symbol" w:hint="default"/>
      </w:rPr>
    </w:lvl>
    <w:lvl w:ilvl="4" w:tplc="24309FF6">
      <w:start w:val="1"/>
      <w:numFmt w:val="bullet"/>
      <w:lvlText w:val="o"/>
      <w:lvlJc w:val="left"/>
      <w:pPr>
        <w:ind w:left="3600" w:hanging="360"/>
      </w:pPr>
      <w:rPr>
        <w:rFonts w:ascii="Courier New" w:hAnsi="Courier New" w:hint="default"/>
      </w:rPr>
    </w:lvl>
    <w:lvl w:ilvl="5" w:tplc="13DC3312">
      <w:start w:val="1"/>
      <w:numFmt w:val="bullet"/>
      <w:lvlText w:val=""/>
      <w:lvlJc w:val="left"/>
      <w:pPr>
        <w:ind w:left="4320" w:hanging="360"/>
      </w:pPr>
      <w:rPr>
        <w:rFonts w:ascii="Wingdings" w:hAnsi="Wingdings" w:hint="default"/>
      </w:rPr>
    </w:lvl>
    <w:lvl w:ilvl="6" w:tplc="9172529C">
      <w:start w:val="1"/>
      <w:numFmt w:val="bullet"/>
      <w:lvlText w:val=""/>
      <w:lvlJc w:val="left"/>
      <w:pPr>
        <w:ind w:left="5040" w:hanging="360"/>
      </w:pPr>
      <w:rPr>
        <w:rFonts w:ascii="Symbol" w:hAnsi="Symbol" w:hint="default"/>
      </w:rPr>
    </w:lvl>
    <w:lvl w:ilvl="7" w:tplc="7A0A5D62">
      <w:start w:val="1"/>
      <w:numFmt w:val="bullet"/>
      <w:lvlText w:val="o"/>
      <w:lvlJc w:val="left"/>
      <w:pPr>
        <w:ind w:left="5760" w:hanging="360"/>
      </w:pPr>
      <w:rPr>
        <w:rFonts w:ascii="Courier New" w:hAnsi="Courier New" w:hint="default"/>
      </w:rPr>
    </w:lvl>
    <w:lvl w:ilvl="8" w:tplc="E3CEF216">
      <w:start w:val="1"/>
      <w:numFmt w:val="bullet"/>
      <w:lvlText w:val=""/>
      <w:lvlJc w:val="left"/>
      <w:pPr>
        <w:ind w:left="6480" w:hanging="360"/>
      </w:pPr>
      <w:rPr>
        <w:rFonts w:ascii="Wingdings" w:hAnsi="Wingdings" w:hint="default"/>
      </w:rPr>
    </w:lvl>
  </w:abstractNum>
  <w:num w:numId="1" w16cid:durableId="413861125">
    <w:abstractNumId w:val="41"/>
  </w:num>
  <w:num w:numId="2" w16cid:durableId="2011327378">
    <w:abstractNumId w:val="3"/>
  </w:num>
  <w:num w:numId="3" w16cid:durableId="1610426482">
    <w:abstractNumId w:val="36"/>
  </w:num>
  <w:num w:numId="4" w16cid:durableId="83573726">
    <w:abstractNumId w:val="25"/>
  </w:num>
  <w:num w:numId="5" w16cid:durableId="1350915397">
    <w:abstractNumId w:val="30"/>
  </w:num>
  <w:num w:numId="6" w16cid:durableId="1248461303">
    <w:abstractNumId w:val="27"/>
  </w:num>
  <w:num w:numId="7" w16cid:durableId="2058046912">
    <w:abstractNumId w:val="20"/>
  </w:num>
  <w:num w:numId="8" w16cid:durableId="710809093">
    <w:abstractNumId w:val="14"/>
  </w:num>
  <w:num w:numId="9" w16cid:durableId="623000751">
    <w:abstractNumId w:val="22"/>
  </w:num>
  <w:num w:numId="10" w16cid:durableId="1446776515">
    <w:abstractNumId w:val="23"/>
  </w:num>
  <w:num w:numId="11" w16cid:durableId="2086681782">
    <w:abstractNumId w:val="12"/>
  </w:num>
  <w:num w:numId="12" w16cid:durableId="489179331">
    <w:abstractNumId w:val="24"/>
  </w:num>
  <w:num w:numId="13" w16cid:durableId="583878335">
    <w:abstractNumId w:val="0"/>
  </w:num>
  <w:num w:numId="14" w16cid:durableId="1851680337">
    <w:abstractNumId w:val="40"/>
  </w:num>
  <w:num w:numId="15" w16cid:durableId="1256941068">
    <w:abstractNumId w:val="28"/>
  </w:num>
  <w:num w:numId="16" w16cid:durableId="1780098454">
    <w:abstractNumId w:val="42"/>
  </w:num>
  <w:num w:numId="17" w16cid:durableId="149567118">
    <w:abstractNumId w:val="31"/>
  </w:num>
  <w:num w:numId="18" w16cid:durableId="568807355">
    <w:abstractNumId w:val="18"/>
  </w:num>
  <w:num w:numId="19" w16cid:durableId="1037774210">
    <w:abstractNumId w:val="8"/>
  </w:num>
  <w:num w:numId="20" w16cid:durableId="268702980">
    <w:abstractNumId w:val="5"/>
  </w:num>
  <w:num w:numId="21" w16cid:durableId="551963443">
    <w:abstractNumId w:val="29"/>
  </w:num>
  <w:num w:numId="22" w16cid:durableId="1565332309">
    <w:abstractNumId w:val="9"/>
  </w:num>
  <w:num w:numId="23" w16cid:durableId="1041589751">
    <w:abstractNumId w:val="16"/>
  </w:num>
  <w:num w:numId="24" w16cid:durableId="930089324">
    <w:abstractNumId w:val="4"/>
  </w:num>
  <w:num w:numId="25" w16cid:durableId="1408065579">
    <w:abstractNumId w:val="19"/>
  </w:num>
  <w:num w:numId="26" w16cid:durableId="600600540">
    <w:abstractNumId w:val="11"/>
  </w:num>
  <w:num w:numId="27" w16cid:durableId="425813420">
    <w:abstractNumId w:val="7"/>
  </w:num>
  <w:num w:numId="28" w16cid:durableId="783616350">
    <w:abstractNumId w:val="26"/>
  </w:num>
  <w:num w:numId="29" w16cid:durableId="1472626565">
    <w:abstractNumId w:val="17"/>
  </w:num>
  <w:num w:numId="30" w16cid:durableId="603148404">
    <w:abstractNumId w:val="21"/>
  </w:num>
  <w:num w:numId="31" w16cid:durableId="420612924">
    <w:abstractNumId w:val="6"/>
  </w:num>
  <w:num w:numId="32" w16cid:durableId="492766552">
    <w:abstractNumId w:val="35"/>
  </w:num>
  <w:num w:numId="33" w16cid:durableId="1340809646">
    <w:abstractNumId w:val="33"/>
  </w:num>
  <w:num w:numId="34" w16cid:durableId="2005745324">
    <w:abstractNumId w:val="39"/>
  </w:num>
  <w:num w:numId="35" w16cid:durableId="86774711">
    <w:abstractNumId w:val="34"/>
  </w:num>
  <w:num w:numId="36" w16cid:durableId="653995173">
    <w:abstractNumId w:val="37"/>
  </w:num>
  <w:num w:numId="37" w16cid:durableId="612519944">
    <w:abstractNumId w:val="2"/>
  </w:num>
  <w:num w:numId="38" w16cid:durableId="1841239501">
    <w:abstractNumId w:val="32"/>
  </w:num>
  <w:num w:numId="39" w16cid:durableId="869147936">
    <w:abstractNumId w:val="38"/>
  </w:num>
  <w:num w:numId="40" w16cid:durableId="366956476">
    <w:abstractNumId w:val="1"/>
  </w:num>
  <w:num w:numId="41" w16cid:durableId="2118719796">
    <w:abstractNumId w:val="15"/>
  </w:num>
  <w:num w:numId="42" w16cid:durableId="1265304594">
    <w:abstractNumId w:val="13"/>
  </w:num>
  <w:num w:numId="43" w16cid:durableId="6368794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MzK1NDaytDQyMTBW0lEKTi0uzszPAykwrAUAjA+ujiwAAAA="/>
  </w:docVars>
  <w:rsids>
    <w:rsidRoot w:val="00D372D4"/>
    <w:rsid w:val="00000274"/>
    <w:rsid w:val="00006559"/>
    <w:rsid w:val="00011D4C"/>
    <w:rsid w:val="00031013"/>
    <w:rsid w:val="000313C3"/>
    <w:rsid w:val="00045F1C"/>
    <w:rsid w:val="00053080"/>
    <w:rsid w:val="00055BBE"/>
    <w:rsid w:val="000563ED"/>
    <w:rsid w:val="00057250"/>
    <w:rsid w:val="00064342"/>
    <w:rsid w:val="00071AD9"/>
    <w:rsid w:val="00075009"/>
    <w:rsid w:val="000810D3"/>
    <w:rsid w:val="00086979"/>
    <w:rsid w:val="00086CD6"/>
    <w:rsid w:val="000940B6"/>
    <w:rsid w:val="000E217D"/>
    <w:rsid w:val="000E4486"/>
    <w:rsid w:val="000E4915"/>
    <w:rsid w:val="000E798C"/>
    <w:rsid w:val="000F06AA"/>
    <w:rsid w:val="00103293"/>
    <w:rsid w:val="0011427B"/>
    <w:rsid w:val="00114D23"/>
    <w:rsid w:val="00122044"/>
    <w:rsid w:val="00126A88"/>
    <w:rsid w:val="0013360B"/>
    <w:rsid w:val="00147880"/>
    <w:rsid w:val="00151119"/>
    <w:rsid w:val="001523CC"/>
    <w:rsid w:val="00156107"/>
    <w:rsid w:val="0019112B"/>
    <w:rsid w:val="00195DDD"/>
    <w:rsid w:val="001A7704"/>
    <w:rsid w:val="001B2259"/>
    <w:rsid w:val="001B72ED"/>
    <w:rsid w:val="001D305C"/>
    <w:rsid w:val="001D47A3"/>
    <w:rsid w:val="001D6283"/>
    <w:rsid w:val="001E238C"/>
    <w:rsid w:val="001E2892"/>
    <w:rsid w:val="001F085E"/>
    <w:rsid w:val="0020323A"/>
    <w:rsid w:val="00203647"/>
    <w:rsid w:val="002046B2"/>
    <w:rsid w:val="00210F13"/>
    <w:rsid w:val="00212428"/>
    <w:rsid w:val="0021767E"/>
    <w:rsid w:val="00223E53"/>
    <w:rsid w:val="00223E9A"/>
    <w:rsid w:val="00224E6C"/>
    <w:rsid w:val="00225FEE"/>
    <w:rsid w:val="0023184E"/>
    <w:rsid w:val="00243095"/>
    <w:rsid w:val="002463B5"/>
    <w:rsid w:val="00247E32"/>
    <w:rsid w:val="002574C5"/>
    <w:rsid w:val="00257B73"/>
    <w:rsid w:val="00264683"/>
    <w:rsid w:val="0026704E"/>
    <w:rsid w:val="00275EF6"/>
    <w:rsid w:val="00281D6C"/>
    <w:rsid w:val="0028636A"/>
    <w:rsid w:val="002924F9"/>
    <w:rsid w:val="00296616"/>
    <w:rsid w:val="0029678A"/>
    <w:rsid w:val="002A1B69"/>
    <w:rsid w:val="002A2E27"/>
    <w:rsid w:val="002A3110"/>
    <w:rsid w:val="002B2CA2"/>
    <w:rsid w:val="002C2776"/>
    <w:rsid w:val="002C2F99"/>
    <w:rsid w:val="002D65E6"/>
    <w:rsid w:val="002E70B0"/>
    <w:rsid w:val="002F3659"/>
    <w:rsid w:val="00311695"/>
    <w:rsid w:val="00317082"/>
    <w:rsid w:val="0033379D"/>
    <w:rsid w:val="00335343"/>
    <w:rsid w:val="00354F99"/>
    <w:rsid w:val="00357C14"/>
    <w:rsid w:val="00360B28"/>
    <w:rsid w:val="00361E4B"/>
    <w:rsid w:val="00363BCD"/>
    <w:rsid w:val="003658BA"/>
    <w:rsid w:val="0038052B"/>
    <w:rsid w:val="00380C9E"/>
    <w:rsid w:val="00390CB8"/>
    <w:rsid w:val="00392108"/>
    <w:rsid w:val="003952EE"/>
    <w:rsid w:val="0039696E"/>
    <w:rsid w:val="003B025B"/>
    <w:rsid w:val="003B7F70"/>
    <w:rsid w:val="003C4121"/>
    <w:rsid w:val="003C51C7"/>
    <w:rsid w:val="003D2E42"/>
    <w:rsid w:val="003D4C5F"/>
    <w:rsid w:val="003D6BF6"/>
    <w:rsid w:val="003E641E"/>
    <w:rsid w:val="003F79BA"/>
    <w:rsid w:val="00400303"/>
    <w:rsid w:val="00400626"/>
    <w:rsid w:val="00402627"/>
    <w:rsid w:val="00411DD4"/>
    <w:rsid w:val="00417954"/>
    <w:rsid w:val="004258C4"/>
    <w:rsid w:val="00426001"/>
    <w:rsid w:val="0043096A"/>
    <w:rsid w:val="004503E8"/>
    <w:rsid w:val="00483B4C"/>
    <w:rsid w:val="00487351"/>
    <w:rsid w:val="00487C25"/>
    <w:rsid w:val="004A2470"/>
    <w:rsid w:val="004A3AF1"/>
    <w:rsid w:val="004A5806"/>
    <w:rsid w:val="004A5BCB"/>
    <w:rsid w:val="004C0B78"/>
    <w:rsid w:val="004C5CB6"/>
    <w:rsid w:val="004C5FE6"/>
    <w:rsid w:val="004D2168"/>
    <w:rsid w:val="004D5F75"/>
    <w:rsid w:val="004D7102"/>
    <w:rsid w:val="004E1FF7"/>
    <w:rsid w:val="004E423F"/>
    <w:rsid w:val="0050376F"/>
    <w:rsid w:val="00505DC3"/>
    <w:rsid w:val="0051422E"/>
    <w:rsid w:val="005210DD"/>
    <w:rsid w:val="00524879"/>
    <w:rsid w:val="005379D0"/>
    <w:rsid w:val="005456BD"/>
    <w:rsid w:val="0056440B"/>
    <w:rsid w:val="00575C55"/>
    <w:rsid w:val="0057752D"/>
    <w:rsid w:val="005817A1"/>
    <w:rsid w:val="005823DB"/>
    <w:rsid w:val="005972BC"/>
    <w:rsid w:val="005A1683"/>
    <w:rsid w:val="005A36B0"/>
    <w:rsid w:val="005B4493"/>
    <w:rsid w:val="005C6733"/>
    <w:rsid w:val="005C712D"/>
    <w:rsid w:val="005D079C"/>
    <w:rsid w:val="005D0FE7"/>
    <w:rsid w:val="005E0098"/>
    <w:rsid w:val="005E689E"/>
    <w:rsid w:val="005E6D03"/>
    <w:rsid w:val="005F5A5E"/>
    <w:rsid w:val="00604E31"/>
    <w:rsid w:val="0062759B"/>
    <w:rsid w:val="006358C6"/>
    <w:rsid w:val="006422C5"/>
    <w:rsid w:val="00644734"/>
    <w:rsid w:val="00644C39"/>
    <w:rsid w:val="006548E1"/>
    <w:rsid w:val="006710AE"/>
    <w:rsid w:val="0067657B"/>
    <w:rsid w:val="00677A5E"/>
    <w:rsid w:val="00682C08"/>
    <w:rsid w:val="00686D4C"/>
    <w:rsid w:val="006A6866"/>
    <w:rsid w:val="006B58E1"/>
    <w:rsid w:val="006C155E"/>
    <w:rsid w:val="006D29B4"/>
    <w:rsid w:val="006D532B"/>
    <w:rsid w:val="006D6BBD"/>
    <w:rsid w:val="006E3367"/>
    <w:rsid w:val="00700A31"/>
    <w:rsid w:val="00714B72"/>
    <w:rsid w:val="00714CC9"/>
    <w:rsid w:val="00717456"/>
    <w:rsid w:val="00730019"/>
    <w:rsid w:val="007307D0"/>
    <w:rsid w:val="00740E1D"/>
    <w:rsid w:val="0075053C"/>
    <w:rsid w:val="00756F32"/>
    <w:rsid w:val="007570AC"/>
    <w:rsid w:val="00760F0A"/>
    <w:rsid w:val="00762F61"/>
    <w:rsid w:val="00764504"/>
    <w:rsid w:val="007742A4"/>
    <w:rsid w:val="00781ED5"/>
    <w:rsid w:val="00782361"/>
    <w:rsid w:val="00793096"/>
    <w:rsid w:val="00794876"/>
    <w:rsid w:val="00794BE2"/>
    <w:rsid w:val="0079585B"/>
    <w:rsid w:val="007A099B"/>
    <w:rsid w:val="007A6BA0"/>
    <w:rsid w:val="007C4EB0"/>
    <w:rsid w:val="007C738E"/>
    <w:rsid w:val="007E1CAE"/>
    <w:rsid w:val="007E2FCC"/>
    <w:rsid w:val="0080689E"/>
    <w:rsid w:val="008109A0"/>
    <w:rsid w:val="0082332A"/>
    <w:rsid w:val="008306F6"/>
    <w:rsid w:val="0084398E"/>
    <w:rsid w:val="00851082"/>
    <w:rsid w:val="00855F74"/>
    <w:rsid w:val="00877B1D"/>
    <w:rsid w:val="0088582F"/>
    <w:rsid w:val="0089475E"/>
    <w:rsid w:val="00894F79"/>
    <w:rsid w:val="008C0212"/>
    <w:rsid w:val="008C315F"/>
    <w:rsid w:val="008C55E0"/>
    <w:rsid w:val="008D572E"/>
    <w:rsid w:val="008D57FF"/>
    <w:rsid w:val="008D6ED7"/>
    <w:rsid w:val="008E1D05"/>
    <w:rsid w:val="008E646A"/>
    <w:rsid w:val="008F4155"/>
    <w:rsid w:val="008F56F8"/>
    <w:rsid w:val="00900810"/>
    <w:rsid w:val="00901DAC"/>
    <w:rsid w:val="00902756"/>
    <w:rsid w:val="009174F8"/>
    <w:rsid w:val="00922613"/>
    <w:rsid w:val="00926448"/>
    <w:rsid w:val="0092799B"/>
    <w:rsid w:val="00927E6A"/>
    <w:rsid w:val="00944D92"/>
    <w:rsid w:val="00947561"/>
    <w:rsid w:val="0095213A"/>
    <w:rsid w:val="0095615B"/>
    <w:rsid w:val="0096519F"/>
    <w:rsid w:val="009658A2"/>
    <w:rsid w:val="00975375"/>
    <w:rsid w:val="00975676"/>
    <w:rsid w:val="00977630"/>
    <w:rsid w:val="00980538"/>
    <w:rsid w:val="00997B20"/>
    <w:rsid w:val="00997E32"/>
    <w:rsid w:val="009A1FAD"/>
    <w:rsid w:val="009A302F"/>
    <w:rsid w:val="009B2F06"/>
    <w:rsid w:val="009B72D0"/>
    <w:rsid w:val="009C0B1A"/>
    <w:rsid w:val="009C209A"/>
    <w:rsid w:val="009D06E3"/>
    <w:rsid w:val="009D6A0D"/>
    <w:rsid w:val="009F6CF9"/>
    <w:rsid w:val="00A14BF9"/>
    <w:rsid w:val="00A2172F"/>
    <w:rsid w:val="00A345B3"/>
    <w:rsid w:val="00A35F93"/>
    <w:rsid w:val="00A36E3B"/>
    <w:rsid w:val="00A40050"/>
    <w:rsid w:val="00A456D6"/>
    <w:rsid w:val="00A53608"/>
    <w:rsid w:val="00A60DAA"/>
    <w:rsid w:val="00A63179"/>
    <w:rsid w:val="00A63C39"/>
    <w:rsid w:val="00A723BC"/>
    <w:rsid w:val="00A7388F"/>
    <w:rsid w:val="00A75B1F"/>
    <w:rsid w:val="00A7754E"/>
    <w:rsid w:val="00A817A5"/>
    <w:rsid w:val="00A81B38"/>
    <w:rsid w:val="00A82C40"/>
    <w:rsid w:val="00A82EB5"/>
    <w:rsid w:val="00A8359C"/>
    <w:rsid w:val="00A83FD4"/>
    <w:rsid w:val="00A85CA1"/>
    <w:rsid w:val="00AA6C03"/>
    <w:rsid w:val="00AB1B5D"/>
    <w:rsid w:val="00AC66D1"/>
    <w:rsid w:val="00AD1483"/>
    <w:rsid w:val="00AD22AA"/>
    <w:rsid w:val="00AD2BF8"/>
    <w:rsid w:val="00AD468A"/>
    <w:rsid w:val="00AE17AF"/>
    <w:rsid w:val="00AE3E25"/>
    <w:rsid w:val="00AE6293"/>
    <w:rsid w:val="00AF05D6"/>
    <w:rsid w:val="00B16CDD"/>
    <w:rsid w:val="00B20617"/>
    <w:rsid w:val="00B24F14"/>
    <w:rsid w:val="00B25C67"/>
    <w:rsid w:val="00B36266"/>
    <w:rsid w:val="00B512C0"/>
    <w:rsid w:val="00B543A0"/>
    <w:rsid w:val="00B54594"/>
    <w:rsid w:val="00B5541B"/>
    <w:rsid w:val="00B6125B"/>
    <w:rsid w:val="00B61347"/>
    <w:rsid w:val="00B7324A"/>
    <w:rsid w:val="00B74530"/>
    <w:rsid w:val="00B752E7"/>
    <w:rsid w:val="00B77AA9"/>
    <w:rsid w:val="00B823DB"/>
    <w:rsid w:val="00B8337A"/>
    <w:rsid w:val="00B8367C"/>
    <w:rsid w:val="00B836E3"/>
    <w:rsid w:val="00B855E4"/>
    <w:rsid w:val="00B8640D"/>
    <w:rsid w:val="00B86A32"/>
    <w:rsid w:val="00B91BDD"/>
    <w:rsid w:val="00B91D19"/>
    <w:rsid w:val="00BA0BEF"/>
    <w:rsid w:val="00BA4618"/>
    <w:rsid w:val="00BA68CC"/>
    <w:rsid w:val="00BB2774"/>
    <w:rsid w:val="00BB502B"/>
    <w:rsid w:val="00BB75A0"/>
    <w:rsid w:val="00BC2439"/>
    <w:rsid w:val="00BD3CDC"/>
    <w:rsid w:val="00BD7E8C"/>
    <w:rsid w:val="00BE0B54"/>
    <w:rsid w:val="00BF408A"/>
    <w:rsid w:val="00C036AC"/>
    <w:rsid w:val="00C0572B"/>
    <w:rsid w:val="00C2070C"/>
    <w:rsid w:val="00C25947"/>
    <w:rsid w:val="00C27F3C"/>
    <w:rsid w:val="00C52A77"/>
    <w:rsid w:val="00C63C87"/>
    <w:rsid w:val="00C80741"/>
    <w:rsid w:val="00C82E51"/>
    <w:rsid w:val="00C97B1D"/>
    <w:rsid w:val="00CA11C5"/>
    <w:rsid w:val="00CA1E68"/>
    <w:rsid w:val="00CA75A5"/>
    <w:rsid w:val="00CB5531"/>
    <w:rsid w:val="00CB7D66"/>
    <w:rsid w:val="00CC1619"/>
    <w:rsid w:val="00CC3795"/>
    <w:rsid w:val="00CC5624"/>
    <w:rsid w:val="00CE0C13"/>
    <w:rsid w:val="00CE20D8"/>
    <w:rsid w:val="00CF2FCD"/>
    <w:rsid w:val="00CF3AF3"/>
    <w:rsid w:val="00D0097C"/>
    <w:rsid w:val="00D00C80"/>
    <w:rsid w:val="00D372D4"/>
    <w:rsid w:val="00D42F5B"/>
    <w:rsid w:val="00D526CB"/>
    <w:rsid w:val="00D56725"/>
    <w:rsid w:val="00D60E33"/>
    <w:rsid w:val="00D6771C"/>
    <w:rsid w:val="00D73D34"/>
    <w:rsid w:val="00D802E7"/>
    <w:rsid w:val="00D85265"/>
    <w:rsid w:val="00D917A5"/>
    <w:rsid w:val="00D94D48"/>
    <w:rsid w:val="00DA7ADB"/>
    <w:rsid w:val="00DB58B6"/>
    <w:rsid w:val="00DE0462"/>
    <w:rsid w:val="00DF02C8"/>
    <w:rsid w:val="00DF1CEB"/>
    <w:rsid w:val="00DF31DB"/>
    <w:rsid w:val="00E0298E"/>
    <w:rsid w:val="00E04AC2"/>
    <w:rsid w:val="00E242AD"/>
    <w:rsid w:val="00E24E32"/>
    <w:rsid w:val="00E26E16"/>
    <w:rsid w:val="00E36952"/>
    <w:rsid w:val="00E40B26"/>
    <w:rsid w:val="00E44CDA"/>
    <w:rsid w:val="00E64B14"/>
    <w:rsid w:val="00E65589"/>
    <w:rsid w:val="00E7582D"/>
    <w:rsid w:val="00E76CFF"/>
    <w:rsid w:val="00E82A56"/>
    <w:rsid w:val="00E92FA5"/>
    <w:rsid w:val="00EA15D8"/>
    <w:rsid w:val="00EA76D6"/>
    <w:rsid w:val="00EB0EAB"/>
    <w:rsid w:val="00EB5AAA"/>
    <w:rsid w:val="00EB5E40"/>
    <w:rsid w:val="00EB758F"/>
    <w:rsid w:val="00EC703C"/>
    <w:rsid w:val="00ED1ED0"/>
    <w:rsid w:val="00ED2089"/>
    <w:rsid w:val="00EF3153"/>
    <w:rsid w:val="00EF7B7C"/>
    <w:rsid w:val="00F03B92"/>
    <w:rsid w:val="00F22B90"/>
    <w:rsid w:val="00F37DEA"/>
    <w:rsid w:val="00F44AD5"/>
    <w:rsid w:val="00F455E0"/>
    <w:rsid w:val="00F46657"/>
    <w:rsid w:val="00F52F8B"/>
    <w:rsid w:val="00F53755"/>
    <w:rsid w:val="00F56CCB"/>
    <w:rsid w:val="00F647DC"/>
    <w:rsid w:val="00F658EC"/>
    <w:rsid w:val="00F925D4"/>
    <w:rsid w:val="00F93D1A"/>
    <w:rsid w:val="00F93E3F"/>
    <w:rsid w:val="00F97B3A"/>
    <w:rsid w:val="00FA0F82"/>
    <w:rsid w:val="00FB1C48"/>
    <w:rsid w:val="00FB2A54"/>
    <w:rsid w:val="00FB51D9"/>
    <w:rsid w:val="00FC24CB"/>
    <w:rsid w:val="00FC34F3"/>
    <w:rsid w:val="00FD5F63"/>
    <w:rsid w:val="02A6FACF"/>
    <w:rsid w:val="02CBAD54"/>
    <w:rsid w:val="030FABE5"/>
    <w:rsid w:val="034B4EF6"/>
    <w:rsid w:val="03C0BED2"/>
    <w:rsid w:val="04B3B1CB"/>
    <w:rsid w:val="052FFA29"/>
    <w:rsid w:val="05B86FB9"/>
    <w:rsid w:val="06ABB687"/>
    <w:rsid w:val="07B761DC"/>
    <w:rsid w:val="07EAC7B1"/>
    <w:rsid w:val="0889512C"/>
    <w:rsid w:val="08F21027"/>
    <w:rsid w:val="093E01C3"/>
    <w:rsid w:val="0AB197AC"/>
    <w:rsid w:val="0AD4F284"/>
    <w:rsid w:val="0B152D22"/>
    <w:rsid w:val="0DE98D13"/>
    <w:rsid w:val="0E25819D"/>
    <w:rsid w:val="0E2AFE5B"/>
    <w:rsid w:val="0E2FF590"/>
    <w:rsid w:val="0F00C3C4"/>
    <w:rsid w:val="0F2AB282"/>
    <w:rsid w:val="0F3DACF3"/>
    <w:rsid w:val="1003960F"/>
    <w:rsid w:val="102CEC09"/>
    <w:rsid w:val="10B2A332"/>
    <w:rsid w:val="10BFA680"/>
    <w:rsid w:val="10D14061"/>
    <w:rsid w:val="1292ED9B"/>
    <w:rsid w:val="1317E2D6"/>
    <w:rsid w:val="132EFFB1"/>
    <w:rsid w:val="13952463"/>
    <w:rsid w:val="142CE566"/>
    <w:rsid w:val="146F9293"/>
    <w:rsid w:val="14BF1DEE"/>
    <w:rsid w:val="164E3E47"/>
    <w:rsid w:val="168CE7C7"/>
    <w:rsid w:val="18953115"/>
    <w:rsid w:val="18965D3C"/>
    <w:rsid w:val="1925DDD0"/>
    <w:rsid w:val="1A3C9635"/>
    <w:rsid w:val="1A9C8F06"/>
    <w:rsid w:val="1B753AD1"/>
    <w:rsid w:val="1BB75AB8"/>
    <w:rsid w:val="1C3623B7"/>
    <w:rsid w:val="1DDED9A7"/>
    <w:rsid w:val="1E9D3999"/>
    <w:rsid w:val="1FEA3A37"/>
    <w:rsid w:val="203CA776"/>
    <w:rsid w:val="205D106C"/>
    <w:rsid w:val="2091C864"/>
    <w:rsid w:val="20BA63F3"/>
    <w:rsid w:val="2231DE04"/>
    <w:rsid w:val="2242D1F3"/>
    <w:rsid w:val="240A4D39"/>
    <w:rsid w:val="24FA78F8"/>
    <w:rsid w:val="25A7FED1"/>
    <w:rsid w:val="25A949B5"/>
    <w:rsid w:val="25AC6810"/>
    <w:rsid w:val="26F2F6C7"/>
    <w:rsid w:val="274AAF48"/>
    <w:rsid w:val="27528322"/>
    <w:rsid w:val="27974081"/>
    <w:rsid w:val="27CF445F"/>
    <w:rsid w:val="2800AF5B"/>
    <w:rsid w:val="280FB700"/>
    <w:rsid w:val="28CFB527"/>
    <w:rsid w:val="28FB4D2D"/>
    <w:rsid w:val="28FDCF51"/>
    <w:rsid w:val="29A41013"/>
    <w:rsid w:val="2A1C104D"/>
    <w:rsid w:val="2B9EC26A"/>
    <w:rsid w:val="2BEF57DB"/>
    <w:rsid w:val="2C07737C"/>
    <w:rsid w:val="2D0129CC"/>
    <w:rsid w:val="2D51335A"/>
    <w:rsid w:val="2D6104B6"/>
    <w:rsid w:val="2E01B4D9"/>
    <w:rsid w:val="2E6DA75D"/>
    <w:rsid w:val="2EEE2138"/>
    <w:rsid w:val="2FC67FED"/>
    <w:rsid w:val="307BC634"/>
    <w:rsid w:val="30C72BBC"/>
    <w:rsid w:val="3117CBF6"/>
    <w:rsid w:val="31FD11F1"/>
    <w:rsid w:val="32103DD9"/>
    <w:rsid w:val="321EA027"/>
    <w:rsid w:val="322749F6"/>
    <w:rsid w:val="32960AA5"/>
    <w:rsid w:val="32BAEEA7"/>
    <w:rsid w:val="32BDE982"/>
    <w:rsid w:val="333589EA"/>
    <w:rsid w:val="3594D404"/>
    <w:rsid w:val="35FC6303"/>
    <w:rsid w:val="376F46E6"/>
    <w:rsid w:val="39BD61AB"/>
    <w:rsid w:val="3A2B6914"/>
    <w:rsid w:val="3A3B598E"/>
    <w:rsid w:val="3AA68ABD"/>
    <w:rsid w:val="3B6FF008"/>
    <w:rsid w:val="3C65D90C"/>
    <w:rsid w:val="3D15AF35"/>
    <w:rsid w:val="3FACAED2"/>
    <w:rsid w:val="3FDE80B1"/>
    <w:rsid w:val="40046E2E"/>
    <w:rsid w:val="4004EDC4"/>
    <w:rsid w:val="414E920C"/>
    <w:rsid w:val="4236A9E6"/>
    <w:rsid w:val="4344C654"/>
    <w:rsid w:val="43497008"/>
    <w:rsid w:val="4376540D"/>
    <w:rsid w:val="43816556"/>
    <w:rsid w:val="43A2B770"/>
    <w:rsid w:val="444FD14C"/>
    <w:rsid w:val="4555C7FB"/>
    <w:rsid w:val="458F799E"/>
    <w:rsid w:val="4641F948"/>
    <w:rsid w:val="46F9A811"/>
    <w:rsid w:val="47AAF429"/>
    <w:rsid w:val="47B3FF1E"/>
    <w:rsid w:val="48CB15D6"/>
    <w:rsid w:val="49521515"/>
    <w:rsid w:val="49C5C306"/>
    <w:rsid w:val="4A5B4DA1"/>
    <w:rsid w:val="4A7ECF36"/>
    <w:rsid w:val="4A95A837"/>
    <w:rsid w:val="4AB4E2E9"/>
    <w:rsid w:val="4B10B3CE"/>
    <w:rsid w:val="4B323BC1"/>
    <w:rsid w:val="4B83EDC4"/>
    <w:rsid w:val="4B8975A9"/>
    <w:rsid w:val="4B8A7FAF"/>
    <w:rsid w:val="4C1EB608"/>
    <w:rsid w:val="4D54FDC0"/>
    <w:rsid w:val="4E34DEC4"/>
    <w:rsid w:val="4E3C7E8F"/>
    <w:rsid w:val="508C19B2"/>
    <w:rsid w:val="51CD61E3"/>
    <w:rsid w:val="52D26DC9"/>
    <w:rsid w:val="5378A660"/>
    <w:rsid w:val="53B8EB6C"/>
    <w:rsid w:val="54600893"/>
    <w:rsid w:val="55BC3490"/>
    <w:rsid w:val="55D85A1A"/>
    <w:rsid w:val="55F7D32F"/>
    <w:rsid w:val="56A9ED7C"/>
    <w:rsid w:val="57D04A80"/>
    <w:rsid w:val="57EE5E3E"/>
    <w:rsid w:val="584A3218"/>
    <w:rsid w:val="58A2A174"/>
    <w:rsid w:val="594D2541"/>
    <w:rsid w:val="59AEE30A"/>
    <w:rsid w:val="5A2DE255"/>
    <w:rsid w:val="5A93C57D"/>
    <w:rsid w:val="5B56BB5F"/>
    <w:rsid w:val="5C621A38"/>
    <w:rsid w:val="5D143FE2"/>
    <w:rsid w:val="5D6F0217"/>
    <w:rsid w:val="5DD9B76E"/>
    <w:rsid w:val="5DE28F07"/>
    <w:rsid w:val="5F50AA1A"/>
    <w:rsid w:val="6044B0BE"/>
    <w:rsid w:val="60B214F9"/>
    <w:rsid w:val="618FC781"/>
    <w:rsid w:val="61F5F58D"/>
    <w:rsid w:val="62223A50"/>
    <w:rsid w:val="628AB90B"/>
    <w:rsid w:val="62E84C9D"/>
    <w:rsid w:val="62FF65FA"/>
    <w:rsid w:val="6346B35B"/>
    <w:rsid w:val="64347443"/>
    <w:rsid w:val="64B73301"/>
    <w:rsid w:val="64CAE39B"/>
    <w:rsid w:val="64E42B46"/>
    <w:rsid w:val="65631BDE"/>
    <w:rsid w:val="6666E2B2"/>
    <w:rsid w:val="6794BF60"/>
    <w:rsid w:val="67BE91A7"/>
    <w:rsid w:val="680230E6"/>
    <w:rsid w:val="6862692A"/>
    <w:rsid w:val="699A47A7"/>
    <w:rsid w:val="6ADB35E9"/>
    <w:rsid w:val="6B55334A"/>
    <w:rsid w:val="6B7EB282"/>
    <w:rsid w:val="6C373462"/>
    <w:rsid w:val="6CB8AE93"/>
    <w:rsid w:val="6CD03DA3"/>
    <w:rsid w:val="6D362C83"/>
    <w:rsid w:val="6F4A3F96"/>
    <w:rsid w:val="6F51362F"/>
    <w:rsid w:val="729726A6"/>
    <w:rsid w:val="74037EDE"/>
    <w:rsid w:val="74264BD0"/>
    <w:rsid w:val="76B94F9D"/>
    <w:rsid w:val="77054E66"/>
    <w:rsid w:val="773855C1"/>
    <w:rsid w:val="77544677"/>
    <w:rsid w:val="783155D6"/>
    <w:rsid w:val="7872B30C"/>
    <w:rsid w:val="78E7DD78"/>
    <w:rsid w:val="796D89F1"/>
    <w:rsid w:val="798AB4F7"/>
    <w:rsid w:val="7AAF425C"/>
    <w:rsid w:val="7B0D10DD"/>
    <w:rsid w:val="7B63C067"/>
    <w:rsid w:val="7BA2CC41"/>
    <w:rsid w:val="7BB5F2DB"/>
    <w:rsid w:val="7BC0DFA0"/>
    <w:rsid w:val="7CECA93D"/>
    <w:rsid w:val="7D33872A"/>
    <w:rsid w:val="7E6AD124"/>
    <w:rsid w:val="7EC2715A"/>
    <w:rsid w:val="7F22A0EA"/>
    <w:rsid w:val="7F4E6268"/>
    <w:rsid w:val="7FE0EE51"/>
    <w:rsid w:val="7FF081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4DF47"/>
  <w15:chartTrackingRefBased/>
  <w15:docId w15:val="{A9A0B068-1361-884C-B265-7E58E87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F70"/>
    <w:rPr>
      <w:rFonts w:ascii="Avenir Book" w:hAnsi="Avenir Book"/>
      <w:sz w:val="24"/>
    </w:rPr>
  </w:style>
  <w:style w:type="paragraph" w:styleId="Heading1">
    <w:name w:val="heading 1"/>
    <w:basedOn w:val="Normal"/>
    <w:next w:val="Normal"/>
    <w:link w:val="Heading1Char"/>
    <w:uiPriority w:val="9"/>
    <w:qFormat/>
    <w:rsid w:val="00064342"/>
    <w:pPr>
      <w:keepNext/>
      <w:keepLines/>
      <w:spacing w:before="240" w:after="0"/>
      <w:outlineLvl w:val="0"/>
    </w:pPr>
    <w:rPr>
      <w:rFonts w:ascii="Avenir Black" w:eastAsiaTheme="majorEastAsia" w:hAnsi="Avenir Black" w:cs="Open Sans"/>
      <w:b/>
      <w:bCs/>
      <w:noProof/>
      <w:color w:val="FFFFFF" w:themeColor="background1"/>
      <w:sz w:val="36"/>
      <w:szCs w:val="28"/>
    </w:rPr>
  </w:style>
  <w:style w:type="paragraph" w:styleId="Heading2">
    <w:name w:val="heading 2"/>
    <w:basedOn w:val="Heading1"/>
    <w:next w:val="Normal"/>
    <w:link w:val="Heading2Char"/>
    <w:uiPriority w:val="9"/>
    <w:unhideWhenUsed/>
    <w:qFormat/>
    <w:rsid w:val="00064342"/>
    <w:pPr>
      <w:outlineLvl w:val="1"/>
    </w:pPr>
    <w:rPr>
      <w:color w:val="auto"/>
    </w:rPr>
  </w:style>
  <w:style w:type="paragraph" w:styleId="Heading3">
    <w:name w:val="heading 3"/>
    <w:basedOn w:val="Normal"/>
    <w:next w:val="Normal"/>
    <w:link w:val="Heading3Char"/>
    <w:uiPriority w:val="9"/>
    <w:unhideWhenUsed/>
    <w:qFormat/>
    <w:rsid w:val="0056440B"/>
    <w:pPr>
      <w:outlineLvl w:val="2"/>
    </w:pPr>
    <w:rPr>
      <w:rFonts w:cs="Open Sans"/>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42"/>
    <w:rPr>
      <w:rFonts w:ascii="Avenir Black" w:eastAsiaTheme="majorEastAsia" w:hAnsi="Avenir Black" w:cs="Open Sans"/>
      <w:b/>
      <w:bCs/>
      <w:noProof/>
      <w:color w:val="FFFFFF" w:themeColor="background1"/>
      <w:sz w:val="36"/>
      <w:szCs w:val="28"/>
    </w:rPr>
  </w:style>
  <w:style w:type="table" w:styleId="TableGrid">
    <w:name w:val="Table Grid"/>
    <w:basedOn w:val="TableNormal"/>
    <w:uiPriority w:val="59"/>
    <w:rsid w:val="0026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DD4"/>
    <w:pPr>
      <w:ind w:left="720"/>
      <w:contextualSpacing/>
    </w:pPr>
  </w:style>
  <w:style w:type="character" w:styleId="CommentReference">
    <w:name w:val="annotation reference"/>
    <w:basedOn w:val="DefaultParagraphFont"/>
    <w:uiPriority w:val="99"/>
    <w:semiHidden/>
    <w:unhideWhenUsed/>
    <w:rsid w:val="003C51C7"/>
    <w:rPr>
      <w:sz w:val="16"/>
      <w:szCs w:val="16"/>
    </w:rPr>
  </w:style>
  <w:style w:type="paragraph" w:styleId="CommentText">
    <w:name w:val="annotation text"/>
    <w:basedOn w:val="Normal"/>
    <w:link w:val="CommentTextChar"/>
    <w:uiPriority w:val="99"/>
    <w:unhideWhenUsed/>
    <w:rsid w:val="003C51C7"/>
    <w:pPr>
      <w:spacing w:line="240" w:lineRule="auto"/>
    </w:pPr>
    <w:rPr>
      <w:sz w:val="20"/>
      <w:szCs w:val="20"/>
    </w:rPr>
  </w:style>
  <w:style w:type="character" w:customStyle="1" w:styleId="CommentTextChar">
    <w:name w:val="Comment Text Char"/>
    <w:basedOn w:val="DefaultParagraphFont"/>
    <w:link w:val="CommentText"/>
    <w:uiPriority w:val="99"/>
    <w:rsid w:val="003C51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51C7"/>
    <w:rPr>
      <w:b/>
      <w:bCs/>
    </w:rPr>
  </w:style>
  <w:style w:type="character" w:customStyle="1" w:styleId="CommentSubjectChar">
    <w:name w:val="Comment Subject Char"/>
    <w:basedOn w:val="CommentTextChar"/>
    <w:link w:val="CommentSubject"/>
    <w:uiPriority w:val="99"/>
    <w:semiHidden/>
    <w:rsid w:val="003C51C7"/>
    <w:rPr>
      <w:rFonts w:ascii="Arial" w:hAnsi="Arial"/>
      <w:b/>
      <w:bCs/>
      <w:sz w:val="20"/>
      <w:szCs w:val="20"/>
    </w:rPr>
  </w:style>
  <w:style w:type="character" w:styleId="Hyperlink">
    <w:name w:val="Hyperlink"/>
    <w:basedOn w:val="DefaultParagraphFont"/>
    <w:uiPriority w:val="99"/>
    <w:unhideWhenUsed/>
    <w:rsid w:val="009D6A0D"/>
    <w:rPr>
      <w:color w:val="0563C1" w:themeColor="hyperlink"/>
      <w:u w:val="single"/>
    </w:rPr>
  </w:style>
  <w:style w:type="character" w:styleId="UnresolvedMention">
    <w:name w:val="Unresolved Mention"/>
    <w:basedOn w:val="DefaultParagraphFont"/>
    <w:uiPriority w:val="99"/>
    <w:semiHidden/>
    <w:unhideWhenUsed/>
    <w:rsid w:val="009D6A0D"/>
    <w:rPr>
      <w:color w:val="605E5C"/>
      <w:shd w:val="clear" w:color="auto" w:fill="E1DFDD"/>
    </w:rPr>
  </w:style>
  <w:style w:type="character" w:styleId="FollowedHyperlink">
    <w:name w:val="FollowedHyperlink"/>
    <w:basedOn w:val="DefaultParagraphFont"/>
    <w:uiPriority w:val="99"/>
    <w:semiHidden/>
    <w:unhideWhenUsed/>
    <w:rsid w:val="007742A4"/>
    <w:rPr>
      <w:color w:val="954F72" w:themeColor="followedHyperlink"/>
      <w:u w:val="single"/>
    </w:rPr>
  </w:style>
  <w:style w:type="paragraph" w:styleId="NormalWeb">
    <w:name w:val="Normal (Web)"/>
    <w:basedOn w:val="Normal"/>
    <w:uiPriority w:val="99"/>
    <w:unhideWhenUsed/>
    <w:rsid w:val="00894F79"/>
    <w:rPr>
      <w:rFonts w:ascii="Times New Roman" w:hAnsi="Times New Roman" w:cs="Times New Roman"/>
      <w:szCs w:val="24"/>
    </w:rPr>
  </w:style>
  <w:style w:type="character" w:customStyle="1" w:styleId="Heading3Char">
    <w:name w:val="Heading 3 Char"/>
    <w:basedOn w:val="DefaultParagraphFont"/>
    <w:link w:val="Heading3"/>
    <w:uiPriority w:val="9"/>
    <w:rsid w:val="0056440B"/>
    <w:rPr>
      <w:rFonts w:ascii="Avenir Book" w:hAnsi="Avenir Book" w:cs="Open Sans"/>
      <w:b/>
      <w:bCs/>
      <w:sz w:val="24"/>
    </w:rPr>
  </w:style>
  <w:style w:type="character" w:customStyle="1" w:styleId="Heading2Char">
    <w:name w:val="Heading 2 Char"/>
    <w:basedOn w:val="DefaultParagraphFont"/>
    <w:link w:val="Heading2"/>
    <w:uiPriority w:val="9"/>
    <w:rsid w:val="00064342"/>
    <w:rPr>
      <w:rFonts w:ascii="Avenir Black" w:eastAsiaTheme="majorEastAsia" w:hAnsi="Avenir Black" w:cs="Open Sans"/>
      <w:b/>
      <w:bCs/>
      <w:noProof/>
      <w:sz w:val="36"/>
      <w:szCs w:val="28"/>
    </w:rPr>
  </w:style>
  <w:style w:type="character" w:customStyle="1" w:styleId="ui-provider">
    <w:name w:val="ui-provider"/>
    <w:basedOn w:val="DefaultParagraphFont"/>
    <w:rsid w:val="00A40050"/>
  </w:style>
  <w:style w:type="paragraph" w:styleId="Revision">
    <w:name w:val="Revision"/>
    <w:hidden/>
    <w:uiPriority w:val="99"/>
    <w:semiHidden/>
    <w:rsid w:val="00E82A56"/>
    <w:pPr>
      <w:spacing w:after="0" w:line="240" w:lineRule="auto"/>
    </w:pPr>
    <w:rPr>
      <w:rFonts w:ascii="Avenir Book" w:hAnsi="Avenir Book"/>
      <w:sz w:val="24"/>
    </w:rPr>
  </w:style>
  <w:style w:type="paragraph" w:styleId="Header">
    <w:name w:val="header"/>
    <w:basedOn w:val="Normal"/>
    <w:link w:val="HeaderChar"/>
    <w:uiPriority w:val="99"/>
    <w:unhideWhenUsed/>
    <w:rsid w:val="00BF4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8A"/>
    <w:rPr>
      <w:rFonts w:ascii="Avenir Book" w:hAnsi="Avenir Book"/>
      <w:sz w:val="24"/>
    </w:rPr>
  </w:style>
  <w:style w:type="paragraph" w:styleId="Footer">
    <w:name w:val="footer"/>
    <w:basedOn w:val="Normal"/>
    <w:link w:val="FooterChar"/>
    <w:uiPriority w:val="99"/>
    <w:unhideWhenUsed/>
    <w:rsid w:val="00BF4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8A"/>
    <w:rPr>
      <w:rFonts w:ascii="Avenir Book" w:hAnsi="Avenir Book"/>
      <w:sz w:val="24"/>
    </w:rPr>
  </w:style>
  <w:style w:type="paragraph" w:customStyle="1" w:styleId="paragraph">
    <w:name w:val="paragraph"/>
    <w:basedOn w:val="Normal"/>
    <w:rsid w:val="0021242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12428"/>
  </w:style>
  <w:style w:type="character" w:customStyle="1" w:styleId="eop">
    <w:name w:val="eop"/>
    <w:basedOn w:val="DefaultParagraphFont"/>
    <w:rsid w:val="00212428"/>
  </w:style>
  <w:style w:type="character" w:customStyle="1" w:styleId="wacimagecontainer">
    <w:name w:val="wacimagecontainer"/>
    <w:basedOn w:val="DefaultParagraphFont"/>
    <w:rsid w:val="00212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930">
      <w:bodyDiv w:val="1"/>
      <w:marLeft w:val="0"/>
      <w:marRight w:val="0"/>
      <w:marTop w:val="0"/>
      <w:marBottom w:val="0"/>
      <w:divBdr>
        <w:top w:val="none" w:sz="0" w:space="0" w:color="auto"/>
        <w:left w:val="none" w:sz="0" w:space="0" w:color="auto"/>
        <w:bottom w:val="none" w:sz="0" w:space="0" w:color="auto"/>
        <w:right w:val="none" w:sz="0" w:space="0" w:color="auto"/>
      </w:divBdr>
    </w:div>
    <w:div w:id="14038428">
      <w:bodyDiv w:val="1"/>
      <w:marLeft w:val="0"/>
      <w:marRight w:val="0"/>
      <w:marTop w:val="0"/>
      <w:marBottom w:val="0"/>
      <w:divBdr>
        <w:top w:val="none" w:sz="0" w:space="0" w:color="auto"/>
        <w:left w:val="none" w:sz="0" w:space="0" w:color="auto"/>
        <w:bottom w:val="none" w:sz="0" w:space="0" w:color="auto"/>
        <w:right w:val="none" w:sz="0" w:space="0" w:color="auto"/>
      </w:divBdr>
    </w:div>
    <w:div w:id="22364186">
      <w:bodyDiv w:val="1"/>
      <w:marLeft w:val="0"/>
      <w:marRight w:val="0"/>
      <w:marTop w:val="0"/>
      <w:marBottom w:val="0"/>
      <w:divBdr>
        <w:top w:val="none" w:sz="0" w:space="0" w:color="auto"/>
        <w:left w:val="none" w:sz="0" w:space="0" w:color="auto"/>
        <w:bottom w:val="none" w:sz="0" w:space="0" w:color="auto"/>
        <w:right w:val="none" w:sz="0" w:space="0" w:color="auto"/>
      </w:divBdr>
    </w:div>
    <w:div w:id="58944464">
      <w:bodyDiv w:val="1"/>
      <w:marLeft w:val="0"/>
      <w:marRight w:val="0"/>
      <w:marTop w:val="0"/>
      <w:marBottom w:val="0"/>
      <w:divBdr>
        <w:top w:val="none" w:sz="0" w:space="0" w:color="auto"/>
        <w:left w:val="none" w:sz="0" w:space="0" w:color="auto"/>
        <w:bottom w:val="none" w:sz="0" w:space="0" w:color="auto"/>
        <w:right w:val="none" w:sz="0" w:space="0" w:color="auto"/>
      </w:divBdr>
    </w:div>
    <w:div w:id="83915886">
      <w:bodyDiv w:val="1"/>
      <w:marLeft w:val="0"/>
      <w:marRight w:val="0"/>
      <w:marTop w:val="0"/>
      <w:marBottom w:val="0"/>
      <w:divBdr>
        <w:top w:val="none" w:sz="0" w:space="0" w:color="auto"/>
        <w:left w:val="none" w:sz="0" w:space="0" w:color="auto"/>
        <w:bottom w:val="none" w:sz="0" w:space="0" w:color="auto"/>
        <w:right w:val="none" w:sz="0" w:space="0" w:color="auto"/>
      </w:divBdr>
    </w:div>
    <w:div w:id="91711404">
      <w:bodyDiv w:val="1"/>
      <w:marLeft w:val="0"/>
      <w:marRight w:val="0"/>
      <w:marTop w:val="0"/>
      <w:marBottom w:val="0"/>
      <w:divBdr>
        <w:top w:val="none" w:sz="0" w:space="0" w:color="auto"/>
        <w:left w:val="none" w:sz="0" w:space="0" w:color="auto"/>
        <w:bottom w:val="none" w:sz="0" w:space="0" w:color="auto"/>
        <w:right w:val="none" w:sz="0" w:space="0" w:color="auto"/>
      </w:divBdr>
    </w:div>
    <w:div w:id="97063144">
      <w:bodyDiv w:val="1"/>
      <w:marLeft w:val="0"/>
      <w:marRight w:val="0"/>
      <w:marTop w:val="0"/>
      <w:marBottom w:val="0"/>
      <w:divBdr>
        <w:top w:val="none" w:sz="0" w:space="0" w:color="auto"/>
        <w:left w:val="none" w:sz="0" w:space="0" w:color="auto"/>
        <w:bottom w:val="none" w:sz="0" w:space="0" w:color="auto"/>
        <w:right w:val="none" w:sz="0" w:space="0" w:color="auto"/>
      </w:divBdr>
    </w:div>
    <w:div w:id="165437712">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6">
          <w:marLeft w:val="0"/>
          <w:marRight w:val="0"/>
          <w:marTop w:val="0"/>
          <w:marBottom w:val="0"/>
          <w:divBdr>
            <w:top w:val="none" w:sz="0" w:space="0" w:color="auto"/>
            <w:left w:val="none" w:sz="0" w:space="0" w:color="auto"/>
            <w:bottom w:val="none" w:sz="0" w:space="0" w:color="auto"/>
            <w:right w:val="none" w:sz="0" w:space="0" w:color="auto"/>
          </w:divBdr>
          <w:divsChild>
            <w:div w:id="822888883">
              <w:marLeft w:val="0"/>
              <w:marRight w:val="0"/>
              <w:marTop w:val="0"/>
              <w:marBottom w:val="0"/>
              <w:divBdr>
                <w:top w:val="none" w:sz="0" w:space="0" w:color="auto"/>
                <w:left w:val="none" w:sz="0" w:space="0" w:color="auto"/>
                <w:bottom w:val="none" w:sz="0" w:space="0" w:color="auto"/>
                <w:right w:val="none" w:sz="0" w:space="0" w:color="auto"/>
              </w:divBdr>
              <w:divsChild>
                <w:div w:id="1092891689">
                  <w:marLeft w:val="0"/>
                  <w:marRight w:val="0"/>
                  <w:marTop w:val="0"/>
                  <w:marBottom w:val="0"/>
                  <w:divBdr>
                    <w:top w:val="none" w:sz="0" w:space="0" w:color="auto"/>
                    <w:left w:val="none" w:sz="0" w:space="0" w:color="auto"/>
                    <w:bottom w:val="none" w:sz="0" w:space="0" w:color="auto"/>
                    <w:right w:val="none" w:sz="0" w:space="0" w:color="auto"/>
                  </w:divBdr>
                  <w:divsChild>
                    <w:div w:id="1206601080">
                      <w:marLeft w:val="0"/>
                      <w:marRight w:val="0"/>
                      <w:marTop w:val="0"/>
                      <w:marBottom w:val="0"/>
                      <w:divBdr>
                        <w:top w:val="none" w:sz="0" w:space="0" w:color="auto"/>
                        <w:left w:val="none" w:sz="0" w:space="0" w:color="auto"/>
                        <w:bottom w:val="none" w:sz="0" w:space="0" w:color="auto"/>
                        <w:right w:val="none" w:sz="0" w:space="0" w:color="auto"/>
                      </w:divBdr>
                      <w:divsChild>
                        <w:div w:id="1536309049">
                          <w:marLeft w:val="0"/>
                          <w:marRight w:val="0"/>
                          <w:marTop w:val="0"/>
                          <w:marBottom w:val="0"/>
                          <w:divBdr>
                            <w:top w:val="none" w:sz="0" w:space="0" w:color="auto"/>
                            <w:left w:val="none" w:sz="0" w:space="0" w:color="auto"/>
                            <w:bottom w:val="none" w:sz="0" w:space="0" w:color="auto"/>
                            <w:right w:val="none" w:sz="0" w:space="0" w:color="auto"/>
                          </w:divBdr>
                        </w:div>
                        <w:div w:id="645400715">
                          <w:marLeft w:val="0"/>
                          <w:marRight w:val="0"/>
                          <w:marTop w:val="0"/>
                          <w:marBottom w:val="0"/>
                          <w:divBdr>
                            <w:top w:val="none" w:sz="0" w:space="0" w:color="auto"/>
                            <w:left w:val="none" w:sz="0" w:space="0" w:color="auto"/>
                            <w:bottom w:val="none" w:sz="0" w:space="0" w:color="auto"/>
                            <w:right w:val="none" w:sz="0" w:space="0" w:color="auto"/>
                          </w:divBdr>
                        </w:div>
                      </w:divsChild>
                    </w:div>
                    <w:div w:id="1249117530">
                      <w:marLeft w:val="0"/>
                      <w:marRight w:val="0"/>
                      <w:marTop w:val="0"/>
                      <w:marBottom w:val="0"/>
                      <w:divBdr>
                        <w:top w:val="none" w:sz="0" w:space="0" w:color="auto"/>
                        <w:left w:val="none" w:sz="0" w:space="0" w:color="auto"/>
                        <w:bottom w:val="none" w:sz="0" w:space="0" w:color="auto"/>
                        <w:right w:val="none" w:sz="0" w:space="0" w:color="auto"/>
                      </w:divBdr>
                      <w:divsChild>
                        <w:div w:id="837842701">
                          <w:marLeft w:val="0"/>
                          <w:marRight w:val="0"/>
                          <w:marTop w:val="0"/>
                          <w:marBottom w:val="0"/>
                          <w:divBdr>
                            <w:top w:val="none" w:sz="0" w:space="0" w:color="auto"/>
                            <w:left w:val="none" w:sz="0" w:space="0" w:color="auto"/>
                            <w:bottom w:val="none" w:sz="0" w:space="0" w:color="auto"/>
                            <w:right w:val="none" w:sz="0" w:space="0" w:color="auto"/>
                          </w:divBdr>
                        </w:div>
                      </w:divsChild>
                    </w:div>
                    <w:div w:id="817916640">
                      <w:marLeft w:val="0"/>
                      <w:marRight w:val="0"/>
                      <w:marTop w:val="0"/>
                      <w:marBottom w:val="0"/>
                      <w:divBdr>
                        <w:top w:val="none" w:sz="0" w:space="0" w:color="auto"/>
                        <w:left w:val="none" w:sz="0" w:space="0" w:color="auto"/>
                        <w:bottom w:val="none" w:sz="0" w:space="0" w:color="auto"/>
                        <w:right w:val="none" w:sz="0" w:space="0" w:color="auto"/>
                      </w:divBdr>
                      <w:divsChild>
                        <w:div w:id="1736928755">
                          <w:marLeft w:val="0"/>
                          <w:marRight w:val="0"/>
                          <w:marTop w:val="0"/>
                          <w:marBottom w:val="0"/>
                          <w:divBdr>
                            <w:top w:val="none" w:sz="0" w:space="0" w:color="auto"/>
                            <w:left w:val="none" w:sz="0" w:space="0" w:color="auto"/>
                            <w:bottom w:val="none" w:sz="0" w:space="0" w:color="auto"/>
                            <w:right w:val="none" w:sz="0" w:space="0" w:color="auto"/>
                          </w:divBdr>
                        </w:div>
                      </w:divsChild>
                    </w:div>
                    <w:div w:id="1327516598">
                      <w:marLeft w:val="0"/>
                      <w:marRight w:val="0"/>
                      <w:marTop w:val="0"/>
                      <w:marBottom w:val="0"/>
                      <w:divBdr>
                        <w:top w:val="none" w:sz="0" w:space="0" w:color="auto"/>
                        <w:left w:val="none" w:sz="0" w:space="0" w:color="auto"/>
                        <w:bottom w:val="none" w:sz="0" w:space="0" w:color="auto"/>
                        <w:right w:val="none" w:sz="0" w:space="0" w:color="auto"/>
                      </w:divBdr>
                      <w:divsChild>
                        <w:div w:id="1274904073">
                          <w:marLeft w:val="0"/>
                          <w:marRight w:val="0"/>
                          <w:marTop w:val="0"/>
                          <w:marBottom w:val="0"/>
                          <w:divBdr>
                            <w:top w:val="none" w:sz="0" w:space="0" w:color="auto"/>
                            <w:left w:val="none" w:sz="0" w:space="0" w:color="auto"/>
                            <w:bottom w:val="none" w:sz="0" w:space="0" w:color="auto"/>
                            <w:right w:val="none" w:sz="0" w:space="0" w:color="auto"/>
                          </w:divBdr>
                        </w:div>
                      </w:divsChild>
                    </w:div>
                    <w:div w:id="1140997111">
                      <w:marLeft w:val="0"/>
                      <w:marRight w:val="0"/>
                      <w:marTop w:val="0"/>
                      <w:marBottom w:val="0"/>
                      <w:divBdr>
                        <w:top w:val="none" w:sz="0" w:space="0" w:color="auto"/>
                        <w:left w:val="none" w:sz="0" w:space="0" w:color="auto"/>
                        <w:bottom w:val="none" w:sz="0" w:space="0" w:color="auto"/>
                        <w:right w:val="none" w:sz="0" w:space="0" w:color="auto"/>
                      </w:divBdr>
                      <w:divsChild>
                        <w:div w:id="755707288">
                          <w:marLeft w:val="0"/>
                          <w:marRight w:val="0"/>
                          <w:marTop w:val="0"/>
                          <w:marBottom w:val="0"/>
                          <w:divBdr>
                            <w:top w:val="none" w:sz="0" w:space="0" w:color="auto"/>
                            <w:left w:val="none" w:sz="0" w:space="0" w:color="auto"/>
                            <w:bottom w:val="none" w:sz="0" w:space="0" w:color="auto"/>
                            <w:right w:val="none" w:sz="0" w:space="0" w:color="auto"/>
                          </w:divBdr>
                        </w:div>
                      </w:divsChild>
                    </w:div>
                    <w:div w:id="1472600692">
                      <w:marLeft w:val="0"/>
                      <w:marRight w:val="0"/>
                      <w:marTop w:val="0"/>
                      <w:marBottom w:val="0"/>
                      <w:divBdr>
                        <w:top w:val="none" w:sz="0" w:space="0" w:color="auto"/>
                        <w:left w:val="none" w:sz="0" w:space="0" w:color="auto"/>
                        <w:bottom w:val="none" w:sz="0" w:space="0" w:color="auto"/>
                        <w:right w:val="none" w:sz="0" w:space="0" w:color="auto"/>
                      </w:divBdr>
                      <w:divsChild>
                        <w:div w:id="384522759">
                          <w:marLeft w:val="0"/>
                          <w:marRight w:val="0"/>
                          <w:marTop w:val="0"/>
                          <w:marBottom w:val="0"/>
                          <w:divBdr>
                            <w:top w:val="none" w:sz="0" w:space="0" w:color="auto"/>
                            <w:left w:val="none" w:sz="0" w:space="0" w:color="auto"/>
                            <w:bottom w:val="none" w:sz="0" w:space="0" w:color="auto"/>
                            <w:right w:val="none" w:sz="0" w:space="0" w:color="auto"/>
                          </w:divBdr>
                        </w:div>
                      </w:divsChild>
                    </w:div>
                    <w:div w:id="1765105291">
                      <w:marLeft w:val="0"/>
                      <w:marRight w:val="0"/>
                      <w:marTop w:val="0"/>
                      <w:marBottom w:val="0"/>
                      <w:divBdr>
                        <w:top w:val="none" w:sz="0" w:space="0" w:color="auto"/>
                        <w:left w:val="none" w:sz="0" w:space="0" w:color="auto"/>
                        <w:bottom w:val="none" w:sz="0" w:space="0" w:color="auto"/>
                        <w:right w:val="none" w:sz="0" w:space="0" w:color="auto"/>
                      </w:divBdr>
                      <w:divsChild>
                        <w:div w:id="1872455393">
                          <w:marLeft w:val="0"/>
                          <w:marRight w:val="0"/>
                          <w:marTop w:val="0"/>
                          <w:marBottom w:val="0"/>
                          <w:divBdr>
                            <w:top w:val="none" w:sz="0" w:space="0" w:color="auto"/>
                            <w:left w:val="none" w:sz="0" w:space="0" w:color="auto"/>
                            <w:bottom w:val="none" w:sz="0" w:space="0" w:color="auto"/>
                            <w:right w:val="none" w:sz="0" w:space="0" w:color="auto"/>
                          </w:divBdr>
                        </w:div>
                      </w:divsChild>
                    </w:div>
                    <w:div w:id="924725782">
                      <w:marLeft w:val="0"/>
                      <w:marRight w:val="0"/>
                      <w:marTop w:val="0"/>
                      <w:marBottom w:val="0"/>
                      <w:divBdr>
                        <w:top w:val="none" w:sz="0" w:space="0" w:color="auto"/>
                        <w:left w:val="none" w:sz="0" w:space="0" w:color="auto"/>
                        <w:bottom w:val="none" w:sz="0" w:space="0" w:color="auto"/>
                        <w:right w:val="none" w:sz="0" w:space="0" w:color="auto"/>
                      </w:divBdr>
                      <w:divsChild>
                        <w:div w:id="398595932">
                          <w:marLeft w:val="0"/>
                          <w:marRight w:val="0"/>
                          <w:marTop w:val="0"/>
                          <w:marBottom w:val="0"/>
                          <w:divBdr>
                            <w:top w:val="none" w:sz="0" w:space="0" w:color="auto"/>
                            <w:left w:val="none" w:sz="0" w:space="0" w:color="auto"/>
                            <w:bottom w:val="none" w:sz="0" w:space="0" w:color="auto"/>
                            <w:right w:val="none" w:sz="0" w:space="0" w:color="auto"/>
                          </w:divBdr>
                        </w:div>
                      </w:divsChild>
                    </w:div>
                    <w:div w:id="1917323785">
                      <w:marLeft w:val="0"/>
                      <w:marRight w:val="0"/>
                      <w:marTop w:val="0"/>
                      <w:marBottom w:val="0"/>
                      <w:divBdr>
                        <w:top w:val="none" w:sz="0" w:space="0" w:color="auto"/>
                        <w:left w:val="none" w:sz="0" w:space="0" w:color="auto"/>
                        <w:bottom w:val="none" w:sz="0" w:space="0" w:color="auto"/>
                        <w:right w:val="none" w:sz="0" w:space="0" w:color="auto"/>
                      </w:divBdr>
                      <w:divsChild>
                        <w:div w:id="96750855">
                          <w:marLeft w:val="0"/>
                          <w:marRight w:val="0"/>
                          <w:marTop w:val="0"/>
                          <w:marBottom w:val="0"/>
                          <w:divBdr>
                            <w:top w:val="none" w:sz="0" w:space="0" w:color="auto"/>
                            <w:left w:val="none" w:sz="0" w:space="0" w:color="auto"/>
                            <w:bottom w:val="none" w:sz="0" w:space="0" w:color="auto"/>
                            <w:right w:val="none" w:sz="0" w:space="0" w:color="auto"/>
                          </w:divBdr>
                        </w:div>
                        <w:div w:id="3740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43631">
      <w:bodyDiv w:val="1"/>
      <w:marLeft w:val="0"/>
      <w:marRight w:val="0"/>
      <w:marTop w:val="0"/>
      <w:marBottom w:val="0"/>
      <w:divBdr>
        <w:top w:val="none" w:sz="0" w:space="0" w:color="auto"/>
        <w:left w:val="none" w:sz="0" w:space="0" w:color="auto"/>
        <w:bottom w:val="none" w:sz="0" w:space="0" w:color="auto"/>
        <w:right w:val="none" w:sz="0" w:space="0" w:color="auto"/>
      </w:divBdr>
    </w:div>
    <w:div w:id="256522144">
      <w:bodyDiv w:val="1"/>
      <w:marLeft w:val="0"/>
      <w:marRight w:val="0"/>
      <w:marTop w:val="0"/>
      <w:marBottom w:val="0"/>
      <w:divBdr>
        <w:top w:val="none" w:sz="0" w:space="0" w:color="auto"/>
        <w:left w:val="none" w:sz="0" w:space="0" w:color="auto"/>
        <w:bottom w:val="none" w:sz="0" w:space="0" w:color="auto"/>
        <w:right w:val="none" w:sz="0" w:space="0" w:color="auto"/>
      </w:divBdr>
    </w:div>
    <w:div w:id="260266605">
      <w:bodyDiv w:val="1"/>
      <w:marLeft w:val="0"/>
      <w:marRight w:val="0"/>
      <w:marTop w:val="0"/>
      <w:marBottom w:val="0"/>
      <w:divBdr>
        <w:top w:val="none" w:sz="0" w:space="0" w:color="auto"/>
        <w:left w:val="none" w:sz="0" w:space="0" w:color="auto"/>
        <w:bottom w:val="none" w:sz="0" w:space="0" w:color="auto"/>
        <w:right w:val="none" w:sz="0" w:space="0" w:color="auto"/>
      </w:divBdr>
    </w:div>
    <w:div w:id="260577509">
      <w:bodyDiv w:val="1"/>
      <w:marLeft w:val="0"/>
      <w:marRight w:val="0"/>
      <w:marTop w:val="0"/>
      <w:marBottom w:val="0"/>
      <w:divBdr>
        <w:top w:val="none" w:sz="0" w:space="0" w:color="auto"/>
        <w:left w:val="none" w:sz="0" w:space="0" w:color="auto"/>
        <w:bottom w:val="none" w:sz="0" w:space="0" w:color="auto"/>
        <w:right w:val="none" w:sz="0" w:space="0" w:color="auto"/>
      </w:divBdr>
    </w:div>
    <w:div w:id="261887529">
      <w:bodyDiv w:val="1"/>
      <w:marLeft w:val="0"/>
      <w:marRight w:val="0"/>
      <w:marTop w:val="0"/>
      <w:marBottom w:val="0"/>
      <w:divBdr>
        <w:top w:val="none" w:sz="0" w:space="0" w:color="auto"/>
        <w:left w:val="none" w:sz="0" w:space="0" w:color="auto"/>
        <w:bottom w:val="none" w:sz="0" w:space="0" w:color="auto"/>
        <w:right w:val="none" w:sz="0" w:space="0" w:color="auto"/>
      </w:divBdr>
    </w:div>
    <w:div w:id="276714225">
      <w:bodyDiv w:val="1"/>
      <w:marLeft w:val="0"/>
      <w:marRight w:val="0"/>
      <w:marTop w:val="0"/>
      <w:marBottom w:val="0"/>
      <w:divBdr>
        <w:top w:val="none" w:sz="0" w:space="0" w:color="auto"/>
        <w:left w:val="none" w:sz="0" w:space="0" w:color="auto"/>
        <w:bottom w:val="none" w:sz="0" w:space="0" w:color="auto"/>
        <w:right w:val="none" w:sz="0" w:space="0" w:color="auto"/>
      </w:divBdr>
    </w:div>
    <w:div w:id="295260421">
      <w:bodyDiv w:val="1"/>
      <w:marLeft w:val="0"/>
      <w:marRight w:val="0"/>
      <w:marTop w:val="0"/>
      <w:marBottom w:val="0"/>
      <w:divBdr>
        <w:top w:val="none" w:sz="0" w:space="0" w:color="auto"/>
        <w:left w:val="none" w:sz="0" w:space="0" w:color="auto"/>
        <w:bottom w:val="none" w:sz="0" w:space="0" w:color="auto"/>
        <w:right w:val="none" w:sz="0" w:space="0" w:color="auto"/>
      </w:divBdr>
    </w:div>
    <w:div w:id="349448808">
      <w:bodyDiv w:val="1"/>
      <w:marLeft w:val="0"/>
      <w:marRight w:val="0"/>
      <w:marTop w:val="0"/>
      <w:marBottom w:val="0"/>
      <w:divBdr>
        <w:top w:val="none" w:sz="0" w:space="0" w:color="auto"/>
        <w:left w:val="none" w:sz="0" w:space="0" w:color="auto"/>
        <w:bottom w:val="none" w:sz="0" w:space="0" w:color="auto"/>
        <w:right w:val="none" w:sz="0" w:space="0" w:color="auto"/>
      </w:divBdr>
    </w:div>
    <w:div w:id="391470478">
      <w:bodyDiv w:val="1"/>
      <w:marLeft w:val="0"/>
      <w:marRight w:val="0"/>
      <w:marTop w:val="0"/>
      <w:marBottom w:val="0"/>
      <w:divBdr>
        <w:top w:val="none" w:sz="0" w:space="0" w:color="auto"/>
        <w:left w:val="none" w:sz="0" w:space="0" w:color="auto"/>
        <w:bottom w:val="none" w:sz="0" w:space="0" w:color="auto"/>
        <w:right w:val="none" w:sz="0" w:space="0" w:color="auto"/>
      </w:divBdr>
    </w:div>
    <w:div w:id="426581459">
      <w:bodyDiv w:val="1"/>
      <w:marLeft w:val="0"/>
      <w:marRight w:val="0"/>
      <w:marTop w:val="0"/>
      <w:marBottom w:val="0"/>
      <w:divBdr>
        <w:top w:val="none" w:sz="0" w:space="0" w:color="auto"/>
        <w:left w:val="none" w:sz="0" w:space="0" w:color="auto"/>
        <w:bottom w:val="none" w:sz="0" w:space="0" w:color="auto"/>
        <w:right w:val="none" w:sz="0" w:space="0" w:color="auto"/>
      </w:divBdr>
    </w:div>
    <w:div w:id="427388294">
      <w:bodyDiv w:val="1"/>
      <w:marLeft w:val="0"/>
      <w:marRight w:val="0"/>
      <w:marTop w:val="0"/>
      <w:marBottom w:val="0"/>
      <w:divBdr>
        <w:top w:val="none" w:sz="0" w:space="0" w:color="auto"/>
        <w:left w:val="none" w:sz="0" w:space="0" w:color="auto"/>
        <w:bottom w:val="none" w:sz="0" w:space="0" w:color="auto"/>
        <w:right w:val="none" w:sz="0" w:space="0" w:color="auto"/>
      </w:divBdr>
    </w:div>
    <w:div w:id="448554053">
      <w:bodyDiv w:val="1"/>
      <w:marLeft w:val="0"/>
      <w:marRight w:val="0"/>
      <w:marTop w:val="0"/>
      <w:marBottom w:val="0"/>
      <w:divBdr>
        <w:top w:val="none" w:sz="0" w:space="0" w:color="auto"/>
        <w:left w:val="none" w:sz="0" w:space="0" w:color="auto"/>
        <w:bottom w:val="none" w:sz="0" w:space="0" w:color="auto"/>
        <w:right w:val="none" w:sz="0" w:space="0" w:color="auto"/>
      </w:divBdr>
    </w:div>
    <w:div w:id="449279427">
      <w:bodyDiv w:val="1"/>
      <w:marLeft w:val="0"/>
      <w:marRight w:val="0"/>
      <w:marTop w:val="0"/>
      <w:marBottom w:val="0"/>
      <w:divBdr>
        <w:top w:val="none" w:sz="0" w:space="0" w:color="auto"/>
        <w:left w:val="none" w:sz="0" w:space="0" w:color="auto"/>
        <w:bottom w:val="none" w:sz="0" w:space="0" w:color="auto"/>
        <w:right w:val="none" w:sz="0" w:space="0" w:color="auto"/>
      </w:divBdr>
    </w:div>
    <w:div w:id="454299019">
      <w:bodyDiv w:val="1"/>
      <w:marLeft w:val="0"/>
      <w:marRight w:val="0"/>
      <w:marTop w:val="0"/>
      <w:marBottom w:val="0"/>
      <w:divBdr>
        <w:top w:val="none" w:sz="0" w:space="0" w:color="auto"/>
        <w:left w:val="none" w:sz="0" w:space="0" w:color="auto"/>
        <w:bottom w:val="none" w:sz="0" w:space="0" w:color="auto"/>
        <w:right w:val="none" w:sz="0" w:space="0" w:color="auto"/>
      </w:divBdr>
    </w:div>
    <w:div w:id="461922097">
      <w:bodyDiv w:val="1"/>
      <w:marLeft w:val="0"/>
      <w:marRight w:val="0"/>
      <w:marTop w:val="0"/>
      <w:marBottom w:val="0"/>
      <w:divBdr>
        <w:top w:val="none" w:sz="0" w:space="0" w:color="auto"/>
        <w:left w:val="none" w:sz="0" w:space="0" w:color="auto"/>
        <w:bottom w:val="none" w:sz="0" w:space="0" w:color="auto"/>
        <w:right w:val="none" w:sz="0" w:space="0" w:color="auto"/>
      </w:divBdr>
    </w:div>
    <w:div w:id="476916399">
      <w:bodyDiv w:val="1"/>
      <w:marLeft w:val="0"/>
      <w:marRight w:val="0"/>
      <w:marTop w:val="0"/>
      <w:marBottom w:val="0"/>
      <w:divBdr>
        <w:top w:val="none" w:sz="0" w:space="0" w:color="auto"/>
        <w:left w:val="none" w:sz="0" w:space="0" w:color="auto"/>
        <w:bottom w:val="none" w:sz="0" w:space="0" w:color="auto"/>
        <w:right w:val="none" w:sz="0" w:space="0" w:color="auto"/>
      </w:divBdr>
    </w:div>
    <w:div w:id="497116926">
      <w:bodyDiv w:val="1"/>
      <w:marLeft w:val="0"/>
      <w:marRight w:val="0"/>
      <w:marTop w:val="0"/>
      <w:marBottom w:val="0"/>
      <w:divBdr>
        <w:top w:val="none" w:sz="0" w:space="0" w:color="auto"/>
        <w:left w:val="none" w:sz="0" w:space="0" w:color="auto"/>
        <w:bottom w:val="none" w:sz="0" w:space="0" w:color="auto"/>
        <w:right w:val="none" w:sz="0" w:space="0" w:color="auto"/>
      </w:divBdr>
    </w:div>
    <w:div w:id="517235794">
      <w:bodyDiv w:val="1"/>
      <w:marLeft w:val="0"/>
      <w:marRight w:val="0"/>
      <w:marTop w:val="0"/>
      <w:marBottom w:val="0"/>
      <w:divBdr>
        <w:top w:val="none" w:sz="0" w:space="0" w:color="auto"/>
        <w:left w:val="none" w:sz="0" w:space="0" w:color="auto"/>
        <w:bottom w:val="none" w:sz="0" w:space="0" w:color="auto"/>
        <w:right w:val="none" w:sz="0" w:space="0" w:color="auto"/>
      </w:divBdr>
    </w:div>
    <w:div w:id="519783707">
      <w:bodyDiv w:val="1"/>
      <w:marLeft w:val="0"/>
      <w:marRight w:val="0"/>
      <w:marTop w:val="0"/>
      <w:marBottom w:val="0"/>
      <w:divBdr>
        <w:top w:val="none" w:sz="0" w:space="0" w:color="auto"/>
        <w:left w:val="none" w:sz="0" w:space="0" w:color="auto"/>
        <w:bottom w:val="none" w:sz="0" w:space="0" w:color="auto"/>
        <w:right w:val="none" w:sz="0" w:space="0" w:color="auto"/>
      </w:divBdr>
    </w:div>
    <w:div w:id="527647004">
      <w:bodyDiv w:val="1"/>
      <w:marLeft w:val="0"/>
      <w:marRight w:val="0"/>
      <w:marTop w:val="0"/>
      <w:marBottom w:val="0"/>
      <w:divBdr>
        <w:top w:val="none" w:sz="0" w:space="0" w:color="auto"/>
        <w:left w:val="none" w:sz="0" w:space="0" w:color="auto"/>
        <w:bottom w:val="none" w:sz="0" w:space="0" w:color="auto"/>
        <w:right w:val="none" w:sz="0" w:space="0" w:color="auto"/>
      </w:divBdr>
    </w:div>
    <w:div w:id="537544169">
      <w:bodyDiv w:val="1"/>
      <w:marLeft w:val="0"/>
      <w:marRight w:val="0"/>
      <w:marTop w:val="0"/>
      <w:marBottom w:val="0"/>
      <w:divBdr>
        <w:top w:val="none" w:sz="0" w:space="0" w:color="auto"/>
        <w:left w:val="none" w:sz="0" w:space="0" w:color="auto"/>
        <w:bottom w:val="none" w:sz="0" w:space="0" w:color="auto"/>
        <w:right w:val="none" w:sz="0" w:space="0" w:color="auto"/>
      </w:divBdr>
    </w:div>
    <w:div w:id="582960386">
      <w:bodyDiv w:val="1"/>
      <w:marLeft w:val="0"/>
      <w:marRight w:val="0"/>
      <w:marTop w:val="0"/>
      <w:marBottom w:val="0"/>
      <w:divBdr>
        <w:top w:val="none" w:sz="0" w:space="0" w:color="auto"/>
        <w:left w:val="none" w:sz="0" w:space="0" w:color="auto"/>
        <w:bottom w:val="none" w:sz="0" w:space="0" w:color="auto"/>
        <w:right w:val="none" w:sz="0" w:space="0" w:color="auto"/>
      </w:divBdr>
    </w:div>
    <w:div w:id="621113617">
      <w:bodyDiv w:val="1"/>
      <w:marLeft w:val="0"/>
      <w:marRight w:val="0"/>
      <w:marTop w:val="0"/>
      <w:marBottom w:val="0"/>
      <w:divBdr>
        <w:top w:val="none" w:sz="0" w:space="0" w:color="auto"/>
        <w:left w:val="none" w:sz="0" w:space="0" w:color="auto"/>
        <w:bottom w:val="none" w:sz="0" w:space="0" w:color="auto"/>
        <w:right w:val="none" w:sz="0" w:space="0" w:color="auto"/>
      </w:divBdr>
    </w:div>
    <w:div w:id="654797549">
      <w:bodyDiv w:val="1"/>
      <w:marLeft w:val="0"/>
      <w:marRight w:val="0"/>
      <w:marTop w:val="0"/>
      <w:marBottom w:val="0"/>
      <w:divBdr>
        <w:top w:val="none" w:sz="0" w:space="0" w:color="auto"/>
        <w:left w:val="none" w:sz="0" w:space="0" w:color="auto"/>
        <w:bottom w:val="none" w:sz="0" w:space="0" w:color="auto"/>
        <w:right w:val="none" w:sz="0" w:space="0" w:color="auto"/>
      </w:divBdr>
    </w:div>
    <w:div w:id="654845945">
      <w:bodyDiv w:val="1"/>
      <w:marLeft w:val="0"/>
      <w:marRight w:val="0"/>
      <w:marTop w:val="0"/>
      <w:marBottom w:val="0"/>
      <w:divBdr>
        <w:top w:val="none" w:sz="0" w:space="0" w:color="auto"/>
        <w:left w:val="none" w:sz="0" w:space="0" w:color="auto"/>
        <w:bottom w:val="none" w:sz="0" w:space="0" w:color="auto"/>
        <w:right w:val="none" w:sz="0" w:space="0" w:color="auto"/>
      </w:divBdr>
    </w:div>
    <w:div w:id="677274509">
      <w:bodyDiv w:val="1"/>
      <w:marLeft w:val="0"/>
      <w:marRight w:val="0"/>
      <w:marTop w:val="0"/>
      <w:marBottom w:val="0"/>
      <w:divBdr>
        <w:top w:val="none" w:sz="0" w:space="0" w:color="auto"/>
        <w:left w:val="none" w:sz="0" w:space="0" w:color="auto"/>
        <w:bottom w:val="none" w:sz="0" w:space="0" w:color="auto"/>
        <w:right w:val="none" w:sz="0" w:space="0" w:color="auto"/>
      </w:divBdr>
    </w:div>
    <w:div w:id="677737188">
      <w:bodyDiv w:val="1"/>
      <w:marLeft w:val="0"/>
      <w:marRight w:val="0"/>
      <w:marTop w:val="0"/>
      <w:marBottom w:val="0"/>
      <w:divBdr>
        <w:top w:val="none" w:sz="0" w:space="0" w:color="auto"/>
        <w:left w:val="none" w:sz="0" w:space="0" w:color="auto"/>
        <w:bottom w:val="none" w:sz="0" w:space="0" w:color="auto"/>
        <w:right w:val="none" w:sz="0" w:space="0" w:color="auto"/>
      </w:divBdr>
    </w:div>
    <w:div w:id="714307143">
      <w:bodyDiv w:val="1"/>
      <w:marLeft w:val="0"/>
      <w:marRight w:val="0"/>
      <w:marTop w:val="0"/>
      <w:marBottom w:val="0"/>
      <w:divBdr>
        <w:top w:val="none" w:sz="0" w:space="0" w:color="auto"/>
        <w:left w:val="none" w:sz="0" w:space="0" w:color="auto"/>
        <w:bottom w:val="none" w:sz="0" w:space="0" w:color="auto"/>
        <w:right w:val="none" w:sz="0" w:space="0" w:color="auto"/>
      </w:divBdr>
    </w:div>
    <w:div w:id="714426880">
      <w:bodyDiv w:val="1"/>
      <w:marLeft w:val="0"/>
      <w:marRight w:val="0"/>
      <w:marTop w:val="0"/>
      <w:marBottom w:val="0"/>
      <w:divBdr>
        <w:top w:val="none" w:sz="0" w:space="0" w:color="auto"/>
        <w:left w:val="none" w:sz="0" w:space="0" w:color="auto"/>
        <w:bottom w:val="none" w:sz="0" w:space="0" w:color="auto"/>
        <w:right w:val="none" w:sz="0" w:space="0" w:color="auto"/>
      </w:divBdr>
    </w:div>
    <w:div w:id="721364376">
      <w:bodyDiv w:val="1"/>
      <w:marLeft w:val="0"/>
      <w:marRight w:val="0"/>
      <w:marTop w:val="0"/>
      <w:marBottom w:val="0"/>
      <w:divBdr>
        <w:top w:val="none" w:sz="0" w:space="0" w:color="auto"/>
        <w:left w:val="none" w:sz="0" w:space="0" w:color="auto"/>
        <w:bottom w:val="none" w:sz="0" w:space="0" w:color="auto"/>
        <w:right w:val="none" w:sz="0" w:space="0" w:color="auto"/>
      </w:divBdr>
    </w:div>
    <w:div w:id="769786744">
      <w:bodyDiv w:val="1"/>
      <w:marLeft w:val="0"/>
      <w:marRight w:val="0"/>
      <w:marTop w:val="0"/>
      <w:marBottom w:val="0"/>
      <w:divBdr>
        <w:top w:val="none" w:sz="0" w:space="0" w:color="auto"/>
        <w:left w:val="none" w:sz="0" w:space="0" w:color="auto"/>
        <w:bottom w:val="none" w:sz="0" w:space="0" w:color="auto"/>
        <w:right w:val="none" w:sz="0" w:space="0" w:color="auto"/>
      </w:divBdr>
    </w:div>
    <w:div w:id="779108787">
      <w:bodyDiv w:val="1"/>
      <w:marLeft w:val="0"/>
      <w:marRight w:val="0"/>
      <w:marTop w:val="0"/>
      <w:marBottom w:val="0"/>
      <w:divBdr>
        <w:top w:val="none" w:sz="0" w:space="0" w:color="auto"/>
        <w:left w:val="none" w:sz="0" w:space="0" w:color="auto"/>
        <w:bottom w:val="none" w:sz="0" w:space="0" w:color="auto"/>
        <w:right w:val="none" w:sz="0" w:space="0" w:color="auto"/>
      </w:divBdr>
      <w:divsChild>
        <w:div w:id="854882440">
          <w:marLeft w:val="0"/>
          <w:marRight w:val="0"/>
          <w:marTop w:val="0"/>
          <w:marBottom w:val="0"/>
          <w:divBdr>
            <w:top w:val="none" w:sz="0" w:space="0" w:color="auto"/>
            <w:left w:val="none" w:sz="0" w:space="0" w:color="auto"/>
            <w:bottom w:val="none" w:sz="0" w:space="0" w:color="auto"/>
            <w:right w:val="none" w:sz="0" w:space="0" w:color="auto"/>
          </w:divBdr>
          <w:divsChild>
            <w:div w:id="507868573">
              <w:marLeft w:val="0"/>
              <w:marRight w:val="0"/>
              <w:marTop w:val="0"/>
              <w:marBottom w:val="0"/>
              <w:divBdr>
                <w:top w:val="none" w:sz="0" w:space="0" w:color="auto"/>
                <w:left w:val="none" w:sz="0" w:space="0" w:color="auto"/>
                <w:bottom w:val="none" w:sz="0" w:space="0" w:color="auto"/>
                <w:right w:val="none" w:sz="0" w:space="0" w:color="auto"/>
              </w:divBdr>
            </w:div>
            <w:div w:id="1274626942">
              <w:marLeft w:val="0"/>
              <w:marRight w:val="0"/>
              <w:marTop w:val="0"/>
              <w:marBottom w:val="0"/>
              <w:divBdr>
                <w:top w:val="none" w:sz="0" w:space="0" w:color="auto"/>
                <w:left w:val="none" w:sz="0" w:space="0" w:color="auto"/>
                <w:bottom w:val="none" w:sz="0" w:space="0" w:color="auto"/>
                <w:right w:val="none" w:sz="0" w:space="0" w:color="auto"/>
              </w:divBdr>
            </w:div>
            <w:div w:id="1277176535">
              <w:marLeft w:val="0"/>
              <w:marRight w:val="0"/>
              <w:marTop w:val="0"/>
              <w:marBottom w:val="0"/>
              <w:divBdr>
                <w:top w:val="none" w:sz="0" w:space="0" w:color="auto"/>
                <w:left w:val="none" w:sz="0" w:space="0" w:color="auto"/>
                <w:bottom w:val="none" w:sz="0" w:space="0" w:color="auto"/>
                <w:right w:val="none" w:sz="0" w:space="0" w:color="auto"/>
              </w:divBdr>
            </w:div>
            <w:div w:id="1641374355">
              <w:marLeft w:val="0"/>
              <w:marRight w:val="0"/>
              <w:marTop w:val="0"/>
              <w:marBottom w:val="0"/>
              <w:divBdr>
                <w:top w:val="none" w:sz="0" w:space="0" w:color="auto"/>
                <w:left w:val="none" w:sz="0" w:space="0" w:color="auto"/>
                <w:bottom w:val="none" w:sz="0" w:space="0" w:color="auto"/>
                <w:right w:val="none" w:sz="0" w:space="0" w:color="auto"/>
              </w:divBdr>
              <w:divsChild>
                <w:div w:id="40443965">
                  <w:marLeft w:val="0"/>
                  <w:marRight w:val="0"/>
                  <w:marTop w:val="0"/>
                  <w:marBottom w:val="0"/>
                  <w:divBdr>
                    <w:top w:val="none" w:sz="0" w:space="0" w:color="auto"/>
                    <w:left w:val="none" w:sz="0" w:space="0" w:color="auto"/>
                    <w:bottom w:val="none" w:sz="0" w:space="0" w:color="auto"/>
                    <w:right w:val="none" w:sz="0" w:space="0" w:color="auto"/>
                  </w:divBdr>
                  <w:divsChild>
                    <w:div w:id="197818744">
                      <w:marLeft w:val="0"/>
                      <w:marRight w:val="0"/>
                      <w:marTop w:val="0"/>
                      <w:marBottom w:val="0"/>
                      <w:divBdr>
                        <w:top w:val="none" w:sz="0" w:space="0" w:color="auto"/>
                        <w:left w:val="none" w:sz="0" w:space="0" w:color="auto"/>
                        <w:bottom w:val="none" w:sz="0" w:space="0" w:color="auto"/>
                        <w:right w:val="none" w:sz="0" w:space="0" w:color="auto"/>
                      </w:divBdr>
                      <w:divsChild>
                        <w:div w:id="1377269761">
                          <w:marLeft w:val="0"/>
                          <w:marRight w:val="0"/>
                          <w:marTop w:val="0"/>
                          <w:marBottom w:val="0"/>
                          <w:divBdr>
                            <w:top w:val="none" w:sz="0" w:space="0" w:color="auto"/>
                            <w:left w:val="none" w:sz="0" w:space="0" w:color="auto"/>
                            <w:bottom w:val="none" w:sz="0" w:space="0" w:color="auto"/>
                            <w:right w:val="none" w:sz="0" w:space="0" w:color="auto"/>
                          </w:divBdr>
                        </w:div>
                        <w:div w:id="1653365727">
                          <w:marLeft w:val="0"/>
                          <w:marRight w:val="0"/>
                          <w:marTop w:val="0"/>
                          <w:marBottom w:val="0"/>
                          <w:divBdr>
                            <w:top w:val="none" w:sz="0" w:space="0" w:color="auto"/>
                            <w:left w:val="none" w:sz="0" w:space="0" w:color="auto"/>
                            <w:bottom w:val="none" w:sz="0" w:space="0" w:color="auto"/>
                            <w:right w:val="none" w:sz="0" w:space="0" w:color="auto"/>
                          </w:divBdr>
                        </w:div>
                      </w:divsChild>
                    </w:div>
                    <w:div w:id="276717323">
                      <w:marLeft w:val="0"/>
                      <w:marRight w:val="0"/>
                      <w:marTop w:val="0"/>
                      <w:marBottom w:val="0"/>
                      <w:divBdr>
                        <w:top w:val="none" w:sz="0" w:space="0" w:color="auto"/>
                        <w:left w:val="none" w:sz="0" w:space="0" w:color="auto"/>
                        <w:bottom w:val="none" w:sz="0" w:space="0" w:color="auto"/>
                        <w:right w:val="none" w:sz="0" w:space="0" w:color="auto"/>
                      </w:divBdr>
                      <w:divsChild>
                        <w:div w:id="568226784">
                          <w:marLeft w:val="0"/>
                          <w:marRight w:val="0"/>
                          <w:marTop w:val="0"/>
                          <w:marBottom w:val="0"/>
                          <w:divBdr>
                            <w:top w:val="none" w:sz="0" w:space="0" w:color="auto"/>
                            <w:left w:val="none" w:sz="0" w:space="0" w:color="auto"/>
                            <w:bottom w:val="none" w:sz="0" w:space="0" w:color="auto"/>
                            <w:right w:val="none" w:sz="0" w:space="0" w:color="auto"/>
                          </w:divBdr>
                        </w:div>
                      </w:divsChild>
                    </w:div>
                    <w:div w:id="550382538">
                      <w:marLeft w:val="0"/>
                      <w:marRight w:val="0"/>
                      <w:marTop w:val="0"/>
                      <w:marBottom w:val="0"/>
                      <w:divBdr>
                        <w:top w:val="none" w:sz="0" w:space="0" w:color="auto"/>
                        <w:left w:val="none" w:sz="0" w:space="0" w:color="auto"/>
                        <w:bottom w:val="none" w:sz="0" w:space="0" w:color="auto"/>
                        <w:right w:val="none" w:sz="0" w:space="0" w:color="auto"/>
                      </w:divBdr>
                      <w:divsChild>
                        <w:div w:id="401947750">
                          <w:marLeft w:val="0"/>
                          <w:marRight w:val="0"/>
                          <w:marTop w:val="0"/>
                          <w:marBottom w:val="0"/>
                          <w:divBdr>
                            <w:top w:val="none" w:sz="0" w:space="0" w:color="auto"/>
                            <w:left w:val="none" w:sz="0" w:space="0" w:color="auto"/>
                            <w:bottom w:val="none" w:sz="0" w:space="0" w:color="auto"/>
                            <w:right w:val="none" w:sz="0" w:space="0" w:color="auto"/>
                          </w:divBdr>
                        </w:div>
                      </w:divsChild>
                    </w:div>
                    <w:div w:id="1157303207">
                      <w:marLeft w:val="0"/>
                      <w:marRight w:val="0"/>
                      <w:marTop w:val="0"/>
                      <w:marBottom w:val="0"/>
                      <w:divBdr>
                        <w:top w:val="none" w:sz="0" w:space="0" w:color="auto"/>
                        <w:left w:val="none" w:sz="0" w:space="0" w:color="auto"/>
                        <w:bottom w:val="none" w:sz="0" w:space="0" w:color="auto"/>
                        <w:right w:val="none" w:sz="0" w:space="0" w:color="auto"/>
                      </w:divBdr>
                      <w:divsChild>
                        <w:div w:id="907109061">
                          <w:marLeft w:val="0"/>
                          <w:marRight w:val="0"/>
                          <w:marTop w:val="0"/>
                          <w:marBottom w:val="0"/>
                          <w:divBdr>
                            <w:top w:val="none" w:sz="0" w:space="0" w:color="auto"/>
                            <w:left w:val="none" w:sz="0" w:space="0" w:color="auto"/>
                            <w:bottom w:val="none" w:sz="0" w:space="0" w:color="auto"/>
                            <w:right w:val="none" w:sz="0" w:space="0" w:color="auto"/>
                          </w:divBdr>
                        </w:div>
                      </w:divsChild>
                    </w:div>
                    <w:div w:id="1352031152">
                      <w:marLeft w:val="0"/>
                      <w:marRight w:val="0"/>
                      <w:marTop w:val="0"/>
                      <w:marBottom w:val="0"/>
                      <w:divBdr>
                        <w:top w:val="none" w:sz="0" w:space="0" w:color="auto"/>
                        <w:left w:val="none" w:sz="0" w:space="0" w:color="auto"/>
                        <w:bottom w:val="none" w:sz="0" w:space="0" w:color="auto"/>
                        <w:right w:val="none" w:sz="0" w:space="0" w:color="auto"/>
                      </w:divBdr>
                      <w:divsChild>
                        <w:div w:id="508182107">
                          <w:marLeft w:val="0"/>
                          <w:marRight w:val="0"/>
                          <w:marTop w:val="0"/>
                          <w:marBottom w:val="0"/>
                          <w:divBdr>
                            <w:top w:val="none" w:sz="0" w:space="0" w:color="auto"/>
                            <w:left w:val="none" w:sz="0" w:space="0" w:color="auto"/>
                            <w:bottom w:val="none" w:sz="0" w:space="0" w:color="auto"/>
                            <w:right w:val="none" w:sz="0" w:space="0" w:color="auto"/>
                          </w:divBdr>
                        </w:div>
                        <w:div w:id="664090405">
                          <w:marLeft w:val="0"/>
                          <w:marRight w:val="0"/>
                          <w:marTop w:val="0"/>
                          <w:marBottom w:val="0"/>
                          <w:divBdr>
                            <w:top w:val="none" w:sz="0" w:space="0" w:color="auto"/>
                            <w:left w:val="none" w:sz="0" w:space="0" w:color="auto"/>
                            <w:bottom w:val="none" w:sz="0" w:space="0" w:color="auto"/>
                            <w:right w:val="none" w:sz="0" w:space="0" w:color="auto"/>
                          </w:divBdr>
                        </w:div>
                      </w:divsChild>
                    </w:div>
                    <w:div w:id="1469854764">
                      <w:marLeft w:val="0"/>
                      <w:marRight w:val="0"/>
                      <w:marTop w:val="0"/>
                      <w:marBottom w:val="0"/>
                      <w:divBdr>
                        <w:top w:val="none" w:sz="0" w:space="0" w:color="auto"/>
                        <w:left w:val="none" w:sz="0" w:space="0" w:color="auto"/>
                        <w:bottom w:val="none" w:sz="0" w:space="0" w:color="auto"/>
                        <w:right w:val="none" w:sz="0" w:space="0" w:color="auto"/>
                      </w:divBdr>
                      <w:divsChild>
                        <w:div w:id="1836148879">
                          <w:marLeft w:val="0"/>
                          <w:marRight w:val="0"/>
                          <w:marTop w:val="0"/>
                          <w:marBottom w:val="0"/>
                          <w:divBdr>
                            <w:top w:val="none" w:sz="0" w:space="0" w:color="auto"/>
                            <w:left w:val="none" w:sz="0" w:space="0" w:color="auto"/>
                            <w:bottom w:val="none" w:sz="0" w:space="0" w:color="auto"/>
                            <w:right w:val="none" w:sz="0" w:space="0" w:color="auto"/>
                          </w:divBdr>
                        </w:div>
                      </w:divsChild>
                    </w:div>
                    <w:div w:id="1553223877">
                      <w:marLeft w:val="0"/>
                      <w:marRight w:val="0"/>
                      <w:marTop w:val="0"/>
                      <w:marBottom w:val="0"/>
                      <w:divBdr>
                        <w:top w:val="none" w:sz="0" w:space="0" w:color="auto"/>
                        <w:left w:val="none" w:sz="0" w:space="0" w:color="auto"/>
                        <w:bottom w:val="none" w:sz="0" w:space="0" w:color="auto"/>
                        <w:right w:val="none" w:sz="0" w:space="0" w:color="auto"/>
                      </w:divBdr>
                      <w:divsChild>
                        <w:div w:id="646322937">
                          <w:marLeft w:val="0"/>
                          <w:marRight w:val="0"/>
                          <w:marTop w:val="0"/>
                          <w:marBottom w:val="0"/>
                          <w:divBdr>
                            <w:top w:val="none" w:sz="0" w:space="0" w:color="auto"/>
                            <w:left w:val="none" w:sz="0" w:space="0" w:color="auto"/>
                            <w:bottom w:val="none" w:sz="0" w:space="0" w:color="auto"/>
                            <w:right w:val="none" w:sz="0" w:space="0" w:color="auto"/>
                          </w:divBdr>
                        </w:div>
                      </w:divsChild>
                    </w:div>
                    <w:div w:id="1814130924">
                      <w:marLeft w:val="0"/>
                      <w:marRight w:val="0"/>
                      <w:marTop w:val="0"/>
                      <w:marBottom w:val="0"/>
                      <w:divBdr>
                        <w:top w:val="none" w:sz="0" w:space="0" w:color="auto"/>
                        <w:left w:val="none" w:sz="0" w:space="0" w:color="auto"/>
                        <w:bottom w:val="none" w:sz="0" w:space="0" w:color="auto"/>
                        <w:right w:val="none" w:sz="0" w:space="0" w:color="auto"/>
                      </w:divBdr>
                      <w:divsChild>
                        <w:div w:id="313291470">
                          <w:marLeft w:val="0"/>
                          <w:marRight w:val="0"/>
                          <w:marTop w:val="0"/>
                          <w:marBottom w:val="0"/>
                          <w:divBdr>
                            <w:top w:val="none" w:sz="0" w:space="0" w:color="auto"/>
                            <w:left w:val="none" w:sz="0" w:space="0" w:color="auto"/>
                            <w:bottom w:val="none" w:sz="0" w:space="0" w:color="auto"/>
                            <w:right w:val="none" w:sz="0" w:space="0" w:color="auto"/>
                          </w:divBdr>
                        </w:div>
                      </w:divsChild>
                    </w:div>
                    <w:div w:id="1966040145">
                      <w:marLeft w:val="0"/>
                      <w:marRight w:val="0"/>
                      <w:marTop w:val="0"/>
                      <w:marBottom w:val="0"/>
                      <w:divBdr>
                        <w:top w:val="none" w:sz="0" w:space="0" w:color="auto"/>
                        <w:left w:val="none" w:sz="0" w:space="0" w:color="auto"/>
                        <w:bottom w:val="none" w:sz="0" w:space="0" w:color="auto"/>
                        <w:right w:val="none" w:sz="0" w:space="0" w:color="auto"/>
                      </w:divBdr>
                      <w:divsChild>
                        <w:div w:id="10045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256810">
      <w:bodyDiv w:val="1"/>
      <w:marLeft w:val="0"/>
      <w:marRight w:val="0"/>
      <w:marTop w:val="0"/>
      <w:marBottom w:val="0"/>
      <w:divBdr>
        <w:top w:val="none" w:sz="0" w:space="0" w:color="auto"/>
        <w:left w:val="none" w:sz="0" w:space="0" w:color="auto"/>
        <w:bottom w:val="none" w:sz="0" w:space="0" w:color="auto"/>
        <w:right w:val="none" w:sz="0" w:space="0" w:color="auto"/>
      </w:divBdr>
    </w:div>
    <w:div w:id="805271765">
      <w:bodyDiv w:val="1"/>
      <w:marLeft w:val="0"/>
      <w:marRight w:val="0"/>
      <w:marTop w:val="0"/>
      <w:marBottom w:val="0"/>
      <w:divBdr>
        <w:top w:val="none" w:sz="0" w:space="0" w:color="auto"/>
        <w:left w:val="none" w:sz="0" w:space="0" w:color="auto"/>
        <w:bottom w:val="none" w:sz="0" w:space="0" w:color="auto"/>
        <w:right w:val="none" w:sz="0" w:space="0" w:color="auto"/>
      </w:divBdr>
    </w:div>
    <w:div w:id="811557925">
      <w:bodyDiv w:val="1"/>
      <w:marLeft w:val="0"/>
      <w:marRight w:val="0"/>
      <w:marTop w:val="0"/>
      <w:marBottom w:val="0"/>
      <w:divBdr>
        <w:top w:val="none" w:sz="0" w:space="0" w:color="auto"/>
        <w:left w:val="none" w:sz="0" w:space="0" w:color="auto"/>
        <w:bottom w:val="none" w:sz="0" w:space="0" w:color="auto"/>
        <w:right w:val="none" w:sz="0" w:space="0" w:color="auto"/>
      </w:divBdr>
    </w:div>
    <w:div w:id="844514436">
      <w:bodyDiv w:val="1"/>
      <w:marLeft w:val="0"/>
      <w:marRight w:val="0"/>
      <w:marTop w:val="0"/>
      <w:marBottom w:val="0"/>
      <w:divBdr>
        <w:top w:val="none" w:sz="0" w:space="0" w:color="auto"/>
        <w:left w:val="none" w:sz="0" w:space="0" w:color="auto"/>
        <w:bottom w:val="none" w:sz="0" w:space="0" w:color="auto"/>
        <w:right w:val="none" w:sz="0" w:space="0" w:color="auto"/>
      </w:divBdr>
    </w:div>
    <w:div w:id="865408377">
      <w:bodyDiv w:val="1"/>
      <w:marLeft w:val="0"/>
      <w:marRight w:val="0"/>
      <w:marTop w:val="0"/>
      <w:marBottom w:val="0"/>
      <w:divBdr>
        <w:top w:val="none" w:sz="0" w:space="0" w:color="auto"/>
        <w:left w:val="none" w:sz="0" w:space="0" w:color="auto"/>
        <w:bottom w:val="none" w:sz="0" w:space="0" w:color="auto"/>
        <w:right w:val="none" w:sz="0" w:space="0" w:color="auto"/>
      </w:divBdr>
    </w:div>
    <w:div w:id="877276586">
      <w:bodyDiv w:val="1"/>
      <w:marLeft w:val="0"/>
      <w:marRight w:val="0"/>
      <w:marTop w:val="0"/>
      <w:marBottom w:val="0"/>
      <w:divBdr>
        <w:top w:val="none" w:sz="0" w:space="0" w:color="auto"/>
        <w:left w:val="none" w:sz="0" w:space="0" w:color="auto"/>
        <w:bottom w:val="none" w:sz="0" w:space="0" w:color="auto"/>
        <w:right w:val="none" w:sz="0" w:space="0" w:color="auto"/>
      </w:divBdr>
    </w:div>
    <w:div w:id="881987854">
      <w:bodyDiv w:val="1"/>
      <w:marLeft w:val="0"/>
      <w:marRight w:val="0"/>
      <w:marTop w:val="0"/>
      <w:marBottom w:val="0"/>
      <w:divBdr>
        <w:top w:val="none" w:sz="0" w:space="0" w:color="auto"/>
        <w:left w:val="none" w:sz="0" w:space="0" w:color="auto"/>
        <w:bottom w:val="none" w:sz="0" w:space="0" w:color="auto"/>
        <w:right w:val="none" w:sz="0" w:space="0" w:color="auto"/>
      </w:divBdr>
    </w:div>
    <w:div w:id="888800729">
      <w:bodyDiv w:val="1"/>
      <w:marLeft w:val="0"/>
      <w:marRight w:val="0"/>
      <w:marTop w:val="0"/>
      <w:marBottom w:val="0"/>
      <w:divBdr>
        <w:top w:val="none" w:sz="0" w:space="0" w:color="auto"/>
        <w:left w:val="none" w:sz="0" w:space="0" w:color="auto"/>
        <w:bottom w:val="none" w:sz="0" w:space="0" w:color="auto"/>
        <w:right w:val="none" w:sz="0" w:space="0" w:color="auto"/>
      </w:divBdr>
    </w:div>
    <w:div w:id="902371787">
      <w:bodyDiv w:val="1"/>
      <w:marLeft w:val="0"/>
      <w:marRight w:val="0"/>
      <w:marTop w:val="0"/>
      <w:marBottom w:val="0"/>
      <w:divBdr>
        <w:top w:val="none" w:sz="0" w:space="0" w:color="auto"/>
        <w:left w:val="none" w:sz="0" w:space="0" w:color="auto"/>
        <w:bottom w:val="none" w:sz="0" w:space="0" w:color="auto"/>
        <w:right w:val="none" w:sz="0" w:space="0" w:color="auto"/>
      </w:divBdr>
    </w:div>
    <w:div w:id="905383381">
      <w:bodyDiv w:val="1"/>
      <w:marLeft w:val="0"/>
      <w:marRight w:val="0"/>
      <w:marTop w:val="0"/>
      <w:marBottom w:val="0"/>
      <w:divBdr>
        <w:top w:val="none" w:sz="0" w:space="0" w:color="auto"/>
        <w:left w:val="none" w:sz="0" w:space="0" w:color="auto"/>
        <w:bottom w:val="none" w:sz="0" w:space="0" w:color="auto"/>
        <w:right w:val="none" w:sz="0" w:space="0" w:color="auto"/>
      </w:divBdr>
    </w:div>
    <w:div w:id="930315179">
      <w:bodyDiv w:val="1"/>
      <w:marLeft w:val="0"/>
      <w:marRight w:val="0"/>
      <w:marTop w:val="0"/>
      <w:marBottom w:val="0"/>
      <w:divBdr>
        <w:top w:val="none" w:sz="0" w:space="0" w:color="auto"/>
        <w:left w:val="none" w:sz="0" w:space="0" w:color="auto"/>
        <w:bottom w:val="none" w:sz="0" w:space="0" w:color="auto"/>
        <w:right w:val="none" w:sz="0" w:space="0" w:color="auto"/>
      </w:divBdr>
    </w:div>
    <w:div w:id="940600899">
      <w:bodyDiv w:val="1"/>
      <w:marLeft w:val="0"/>
      <w:marRight w:val="0"/>
      <w:marTop w:val="0"/>
      <w:marBottom w:val="0"/>
      <w:divBdr>
        <w:top w:val="none" w:sz="0" w:space="0" w:color="auto"/>
        <w:left w:val="none" w:sz="0" w:space="0" w:color="auto"/>
        <w:bottom w:val="none" w:sz="0" w:space="0" w:color="auto"/>
        <w:right w:val="none" w:sz="0" w:space="0" w:color="auto"/>
      </w:divBdr>
    </w:div>
    <w:div w:id="968240344">
      <w:bodyDiv w:val="1"/>
      <w:marLeft w:val="0"/>
      <w:marRight w:val="0"/>
      <w:marTop w:val="0"/>
      <w:marBottom w:val="0"/>
      <w:divBdr>
        <w:top w:val="none" w:sz="0" w:space="0" w:color="auto"/>
        <w:left w:val="none" w:sz="0" w:space="0" w:color="auto"/>
        <w:bottom w:val="none" w:sz="0" w:space="0" w:color="auto"/>
        <w:right w:val="none" w:sz="0" w:space="0" w:color="auto"/>
      </w:divBdr>
    </w:div>
    <w:div w:id="969939457">
      <w:bodyDiv w:val="1"/>
      <w:marLeft w:val="0"/>
      <w:marRight w:val="0"/>
      <w:marTop w:val="0"/>
      <w:marBottom w:val="0"/>
      <w:divBdr>
        <w:top w:val="none" w:sz="0" w:space="0" w:color="auto"/>
        <w:left w:val="none" w:sz="0" w:space="0" w:color="auto"/>
        <w:bottom w:val="none" w:sz="0" w:space="0" w:color="auto"/>
        <w:right w:val="none" w:sz="0" w:space="0" w:color="auto"/>
      </w:divBdr>
    </w:div>
    <w:div w:id="1026173174">
      <w:bodyDiv w:val="1"/>
      <w:marLeft w:val="0"/>
      <w:marRight w:val="0"/>
      <w:marTop w:val="0"/>
      <w:marBottom w:val="0"/>
      <w:divBdr>
        <w:top w:val="none" w:sz="0" w:space="0" w:color="auto"/>
        <w:left w:val="none" w:sz="0" w:space="0" w:color="auto"/>
        <w:bottom w:val="none" w:sz="0" w:space="0" w:color="auto"/>
        <w:right w:val="none" w:sz="0" w:space="0" w:color="auto"/>
      </w:divBdr>
    </w:div>
    <w:div w:id="1028607772">
      <w:bodyDiv w:val="1"/>
      <w:marLeft w:val="0"/>
      <w:marRight w:val="0"/>
      <w:marTop w:val="0"/>
      <w:marBottom w:val="0"/>
      <w:divBdr>
        <w:top w:val="none" w:sz="0" w:space="0" w:color="auto"/>
        <w:left w:val="none" w:sz="0" w:space="0" w:color="auto"/>
        <w:bottom w:val="none" w:sz="0" w:space="0" w:color="auto"/>
        <w:right w:val="none" w:sz="0" w:space="0" w:color="auto"/>
      </w:divBdr>
    </w:div>
    <w:div w:id="1038580675">
      <w:bodyDiv w:val="1"/>
      <w:marLeft w:val="0"/>
      <w:marRight w:val="0"/>
      <w:marTop w:val="0"/>
      <w:marBottom w:val="0"/>
      <w:divBdr>
        <w:top w:val="none" w:sz="0" w:space="0" w:color="auto"/>
        <w:left w:val="none" w:sz="0" w:space="0" w:color="auto"/>
        <w:bottom w:val="none" w:sz="0" w:space="0" w:color="auto"/>
        <w:right w:val="none" w:sz="0" w:space="0" w:color="auto"/>
      </w:divBdr>
    </w:div>
    <w:div w:id="1045058666">
      <w:bodyDiv w:val="1"/>
      <w:marLeft w:val="0"/>
      <w:marRight w:val="0"/>
      <w:marTop w:val="0"/>
      <w:marBottom w:val="0"/>
      <w:divBdr>
        <w:top w:val="none" w:sz="0" w:space="0" w:color="auto"/>
        <w:left w:val="none" w:sz="0" w:space="0" w:color="auto"/>
        <w:bottom w:val="none" w:sz="0" w:space="0" w:color="auto"/>
        <w:right w:val="none" w:sz="0" w:space="0" w:color="auto"/>
      </w:divBdr>
    </w:div>
    <w:div w:id="1078211201">
      <w:bodyDiv w:val="1"/>
      <w:marLeft w:val="0"/>
      <w:marRight w:val="0"/>
      <w:marTop w:val="0"/>
      <w:marBottom w:val="0"/>
      <w:divBdr>
        <w:top w:val="none" w:sz="0" w:space="0" w:color="auto"/>
        <w:left w:val="none" w:sz="0" w:space="0" w:color="auto"/>
        <w:bottom w:val="none" w:sz="0" w:space="0" w:color="auto"/>
        <w:right w:val="none" w:sz="0" w:space="0" w:color="auto"/>
      </w:divBdr>
    </w:div>
    <w:div w:id="1092974364">
      <w:bodyDiv w:val="1"/>
      <w:marLeft w:val="0"/>
      <w:marRight w:val="0"/>
      <w:marTop w:val="0"/>
      <w:marBottom w:val="0"/>
      <w:divBdr>
        <w:top w:val="none" w:sz="0" w:space="0" w:color="auto"/>
        <w:left w:val="none" w:sz="0" w:space="0" w:color="auto"/>
        <w:bottom w:val="none" w:sz="0" w:space="0" w:color="auto"/>
        <w:right w:val="none" w:sz="0" w:space="0" w:color="auto"/>
      </w:divBdr>
    </w:div>
    <w:div w:id="1098017982">
      <w:bodyDiv w:val="1"/>
      <w:marLeft w:val="0"/>
      <w:marRight w:val="0"/>
      <w:marTop w:val="0"/>
      <w:marBottom w:val="0"/>
      <w:divBdr>
        <w:top w:val="none" w:sz="0" w:space="0" w:color="auto"/>
        <w:left w:val="none" w:sz="0" w:space="0" w:color="auto"/>
        <w:bottom w:val="none" w:sz="0" w:space="0" w:color="auto"/>
        <w:right w:val="none" w:sz="0" w:space="0" w:color="auto"/>
      </w:divBdr>
    </w:div>
    <w:div w:id="1106190421">
      <w:bodyDiv w:val="1"/>
      <w:marLeft w:val="0"/>
      <w:marRight w:val="0"/>
      <w:marTop w:val="0"/>
      <w:marBottom w:val="0"/>
      <w:divBdr>
        <w:top w:val="none" w:sz="0" w:space="0" w:color="auto"/>
        <w:left w:val="none" w:sz="0" w:space="0" w:color="auto"/>
        <w:bottom w:val="none" w:sz="0" w:space="0" w:color="auto"/>
        <w:right w:val="none" w:sz="0" w:space="0" w:color="auto"/>
      </w:divBdr>
    </w:div>
    <w:div w:id="1125738062">
      <w:bodyDiv w:val="1"/>
      <w:marLeft w:val="0"/>
      <w:marRight w:val="0"/>
      <w:marTop w:val="0"/>
      <w:marBottom w:val="0"/>
      <w:divBdr>
        <w:top w:val="none" w:sz="0" w:space="0" w:color="auto"/>
        <w:left w:val="none" w:sz="0" w:space="0" w:color="auto"/>
        <w:bottom w:val="none" w:sz="0" w:space="0" w:color="auto"/>
        <w:right w:val="none" w:sz="0" w:space="0" w:color="auto"/>
      </w:divBdr>
    </w:div>
    <w:div w:id="1133332671">
      <w:bodyDiv w:val="1"/>
      <w:marLeft w:val="0"/>
      <w:marRight w:val="0"/>
      <w:marTop w:val="0"/>
      <w:marBottom w:val="0"/>
      <w:divBdr>
        <w:top w:val="none" w:sz="0" w:space="0" w:color="auto"/>
        <w:left w:val="none" w:sz="0" w:space="0" w:color="auto"/>
        <w:bottom w:val="none" w:sz="0" w:space="0" w:color="auto"/>
        <w:right w:val="none" w:sz="0" w:space="0" w:color="auto"/>
      </w:divBdr>
    </w:div>
    <w:div w:id="1165510632">
      <w:bodyDiv w:val="1"/>
      <w:marLeft w:val="0"/>
      <w:marRight w:val="0"/>
      <w:marTop w:val="0"/>
      <w:marBottom w:val="0"/>
      <w:divBdr>
        <w:top w:val="none" w:sz="0" w:space="0" w:color="auto"/>
        <w:left w:val="none" w:sz="0" w:space="0" w:color="auto"/>
        <w:bottom w:val="none" w:sz="0" w:space="0" w:color="auto"/>
        <w:right w:val="none" w:sz="0" w:space="0" w:color="auto"/>
      </w:divBdr>
    </w:div>
    <w:div w:id="1173882156">
      <w:bodyDiv w:val="1"/>
      <w:marLeft w:val="0"/>
      <w:marRight w:val="0"/>
      <w:marTop w:val="0"/>
      <w:marBottom w:val="0"/>
      <w:divBdr>
        <w:top w:val="none" w:sz="0" w:space="0" w:color="auto"/>
        <w:left w:val="none" w:sz="0" w:space="0" w:color="auto"/>
        <w:bottom w:val="none" w:sz="0" w:space="0" w:color="auto"/>
        <w:right w:val="none" w:sz="0" w:space="0" w:color="auto"/>
      </w:divBdr>
    </w:div>
    <w:div w:id="1214808049">
      <w:bodyDiv w:val="1"/>
      <w:marLeft w:val="0"/>
      <w:marRight w:val="0"/>
      <w:marTop w:val="0"/>
      <w:marBottom w:val="0"/>
      <w:divBdr>
        <w:top w:val="none" w:sz="0" w:space="0" w:color="auto"/>
        <w:left w:val="none" w:sz="0" w:space="0" w:color="auto"/>
        <w:bottom w:val="none" w:sz="0" w:space="0" w:color="auto"/>
        <w:right w:val="none" w:sz="0" w:space="0" w:color="auto"/>
      </w:divBdr>
    </w:div>
    <w:div w:id="1216434018">
      <w:bodyDiv w:val="1"/>
      <w:marLeft w:val="0"/>
      <w:marRight w:val="0"/>
      <w:marTop w:val="0"/>
      <w:marBottom w:val="0"/>
      <w:divBdr>
        <w:top w:val="none" w:sz="0" w:space="0" w:color="auto"/>
        <w:left w:val="none" w:sz="0" w:space="0" w:color="auto"/>
        <w:bottom w:val="none" w:sz="0" w:space="0" w:color="auto"/>
        <w:right w:val="none" w:sz="0" w:space="0" w:color="auto"/>
      </w:divBdr>
    </w:div>
    <w:div w:id="1265378758">
      <w:bodyDiv w:val="1"/>
      <w:marLeft w:val="0"/>
      <w:marRight w:val="0"/>
      <w:marTop w:val="0"/>
      <w:marBottom w:val="0"/>
      <w:divBdr>
        <w:top w:val="none" w:sz="0" w:space="0" w:color="auto"/>
        <w:left w:val="none" w:sz="0" w:space="0" w:color="auto"/>
        <w:bottom w:val="none" w:sz="0" w:space="0" w:color="auto"/>
        <w:right w:val="none" w:sz="0" w:space="0" w:color="auto"/>
      </w:divBdr>
    </w:div>
    <w:div w:id="1285651501">
      <w:bodyDiv w:val="1"/>
      <w:marLeft w:val="0"/>
      <w:marRight w:val="0"/>
      <w:marTop w:val="0"/>
      <w:marBottom w:val="0"/>
      <w:divBdr>
        <w:top w:val="none" w:sz="0" w:space="0" w:color="auto"/>
        <w:left w:val="none" w:sz="0" w:space="0" w:color="auto"/>
        <w:bottom w:val="none" w:sz="0" w:space="0" w:color="auto"/>
        <w:right w:val="none" w:sz="0" w:space="0" w:color="auto"/>
      </w:divBdr>
    </w:div>
    <w:div w:id="1314600739">
      <w:bodyDiv w:val="1"/>
      <w:marLeft w:val="0"/>
      <w:marRight w:val="0"/>
      <w:marTop w:val="0"/>
      <w:marBottom w:val="0"/>
      <w:divBdr>
        <w:top w:val="none" w:sz="0" w:space="0" w:color="auto"/>
        <w:left w:val="none" w:sz="0" w:space="0" w:color="auto"/>
        <w:bottom w:val="none" w:sz="0" w:space="0" w:color="auto"/>
        <w:right w:val="none" w:sz="0" w:space="0" w:color="auto"/>
      </w:divBdr>
    </w:div>
    <w:div w:id="1322462411">
      <w:bodyDiv w:val="1"/>
      <w:marLeft w:val="0"/>
      <w:marRight w:val="0"/>
      <w:marTop w:val="0"/>
      <w:marBottom w:val="0"/>
      <w:divBdr>
        <w:top w:val="none" w:sz="0" w:space="0" w:color="auto"/>
        <w:left w:val="none" w:sz="0" w:space="0" w:color="auto"/>
        <w:bottom w:val="none" w:sz="0" w:space="0" w:color="auto"/>
        <w:right w:val="none" w:sz="0" w:space="0" w:color="auto"/>
      </w:divBdr>
    </w:div>
    <w:div w:id="1324164049">
      <w:bodyDiv w:val="1"/>
      <w:marLeft w:val="0"/>
      <w:marRight w:val="0"/>
      <w:marTop w:val="0"/>
      <w:marBottom w:val="0"/>
      <w:divBdr>
        <w:top w:val="none" w:sz="0" w:space="0" w:color="auto"/>
        <w:left w:val="none" w:sz="0" w:space="0" w:color="auto"/>
        <w:bottom w:val="none" w:sz="0" w:space="0" w:color="auto"/>
        <w:right w:val="none" w:sz="0" w:space="0" w:color="auto"/>
      </w:divBdr>
    </w:div>
    <w:div w:id="1355158592">
      <w:bodyDiv w:val="1"/>
      <w:marLeft w:val="0"/>
      <w:marRight w:val="0"/>
      <w:marTop w:val="0"/>
      <w:marBottom w:val="0"/>
      <w:divBdr>
        <w:top w:val="none" w:sz="0" w:space="0" w:color="auto"/>
        <w:left w:val="none" w:sz="0" w:space="0" w:color="auto"/>
        <w:bottom w:val="none" w:sz="0" w:space="0" w:color="auto"/>
        <w:right w:val="none" w:sz="0" w:space="0" w:color="auto"/>
      </w:divBdr>
    </w:div>
    <w:div w:id="1356809761">
      <w:bodyDiv w:val="1"/>
      <w:marLeft w:val="0"/>
      <w:marRight w:val="0"/>
      <w:marTop w:val="0"/>
      <w:marBottom w:val="0"/>
      <w:divBdr>
        <w:top w:val="none" w:sz="0" w:space="0" w:color="auto"/>
        <w:left w:val="none" w:sz="0" w:space="0" w:color="auto"/>
        <w:bottom w:val="none" w:sz="0" w:space="0" w:color="auto"/>
        <w:right w:val="none" w:sz="0" w:space="0" w:color="auto"/>
      </w:divBdr>
    </w:div>
    <w:div w:id="1365208297">
      <w:bodyDiv w:val="1"/>
      <w:marLeft w:val="0"/>
      <w:marRight w:val="0"/>
      <w:marTop w:val="0"/>
      <w:marBottom w:val="0"/>
      <w:divBdr>
        <w:top w:val="none" w:sz="0" w:space="0" w:color="auto"/>
        <w:left w:val="none" w:sz="0" w:space="0" w:color="auto"/>
        <w:bottom w:val="none" w:sz="0" w:space="0" w:color="auto"/>
        <w:right w:val="none" w:sz="0" w:space="0" w:color="auto"/>
      </w:divBdr>
    </w:div>
    <w:div w:id="1472748958">
      <w:bodyDiv w:val="1"/>
      <w:marLeft w:val="0"/>
      <w:marRight w:val="0"/>
      <w:marTop w:val="0"/>
      <w:marBottom w:val="0"/>
      <w:divBdr>
        <w:top w:val="none" w:sz="0" w:space="0" w:color="auto"/>
        <w:left w:val="none" w:sz="0" w:space="0" w:color="auto"/>
        <w:bottom w:val="none" w:sz="0" w:space="0" w:color="auto"/>
        <w:right w:val="none" w:sz="0" w:space="0" w:color="auto"/>
      </w:divBdr>
    </w:div>
    <w:div w:id="1478914159">
      <w:bodyDiv w:val="1"/>
      <w:marLeft w:val="0"/>
      <w:marRight w:val="0"/>
      <w:marTop w:val="0"/>
      <w:marBottom w:val="0"/>
      <w:divBdr>
        <w:top w:val="none" w:sz="0" w:space="0" w:color="auto"/>
        <w:left w:val="none" w:sz="0" w:space="0" w:color="auto"/>
        <w:bottom w:val="none" w:sz="0" w:space="0" w:color="auto"/>
        <w:right w:val="none" w:sz="0" w:space="0" w:color="auto"/>
      </w:divBdr>
    </w:div>
    <w:div w:id="1489593053">
      <w:bodyDiv w:val="1"/>
      <w:marLeft w:val="0"/>
      <w:marRight w:val="0"/>
      <w:marTop w:val="0"/>
      <w:marBottom w:val="0"/>
      <w:divBdr>
        <w:top w:val="none" w:sz="0" w:space="0" w:color="auto"/>
        <w:left w:val="none" w:sz="0" w:space="0" w:color="auto"/>
        <w:bottom w:val="none" w:sz="0" w:space="0" w:color="auto"/>
        <w:right w:val="none" w:sz="0" w:space="0" w:color="auto"/>
      </w:divBdr>
    </w:div>
    <w:div w:id="1507940335">
      <w:bodyDiv w:val="1"/>
      <w:marLeft w:val="0"/>
      <w:marRight w:val="0"/>
      <w:marTop w:val="0"/>
      <w:marBottom w:val="0"/>
      <w:divBdr>
        <w:top w:val="none" w:sz="0" w:space="0" w:color="auto"/>
        <w:left w:val="none" w:sz="0" w:space="0" w:color="auto"/>
        <w:bottom w:val="none" w:sz="0" w:space="0" w:color="auto"/>
        <w:right w:val="none" w:sz="0" w:space="0" w:color="auto"/>
      </w:divBdr>
    </w:div>
    <w:div w:id="1534423483">
      <w:bodyDiv w:val="1"/>
      <w:marLeft w:val="0"/>
      <w:marRight w:val="0"/>
      <w:marTop w:val="0"/>
      <w:marBottom w:val="0"/>
      <w:divBdr>
        <w:top w:val="none" w:sz="0" w:space="0" w:color="auto"/>
        <w:left w:val="none" w:sz="0" w:space="0" w:color="auto"/>
        <w:bottom w:val="none" w:sz="0" w:space="0" w:color="auto"/>
        <w:right w:val="none" w:sz="0" w:space="0" w:color="auto"/>
      </w:divBdr>
    </w:div>
    <w:div w:id="1534996178">
      <w:bodyDiv w:val="1"/>
      <w:marLeft w:val="0"/>
      <w:marRight w:val="0"/>
      <w:marTop w:val="0"/>
      <w:marBottom w:val="0"/>
      <w:divBdr>
        <w:top w:val="none" w:sz="0" w:space="0" w:color="auto"/>
        <w:left w:val="none" w:sz="0" w:space="0" w:color="auto"/>
        <w:bottom w:val="none" w:sz="0" w:space="0" w:color="auto"/>
        <w:right w:val="none" w:sz="0" w:space="0" w:color="auto"/>
      </w:divBdr>
      <w:divsChild>
        <w:div w:id="901602386">
          <w:marLeft w:val="0"/>
          <w:marRight w:val="0"/>
          <w:marTop w:val="0"/>
          <w:marBottom w:val="0"/>
          <w:divBdr>
            <w:top w:val="none" w:sz="0" w:space="0" w:color="auto"/>
            <w:left w:val="none" w:sz="0" w:space="0" w:color="auto"/>
            <w:bottom w:val="none" w:sz="0" w:space="0" w:color="auto"/>
            <w:right w:val="none" w:sz="0" w:space="0" w:color="auto"/>
          </w:divBdr>
          <w:divsChild>
            <w:div w:id="341128149">
              <w:marLeft w:val="0"/>
              <w:marRight w:val="0"/>
              <w:marTop w:val="0"/>
              <w:marBottom w:val="0"/>
              <w:divBdr>
                <w:top w:val="none" w:sz="0" w:space="0" w:color="auto"/>
                <w:left w:val="none" w:sz="0" w:space="0" w:color="auto"/>
                <w:bottom w:val="none" w:sz="0" w:space="0" w:color="auto"/>
                <w:right w:val="none" w:sz="0" w:space="0" w:color="auto"/>
              </w:divBdr>
              <w:divsChild>
                <w:div w:id="647051956">
                  <w:marLeft w:val="0"/>
                  <w:marRight w:val="0"/>
                  <w:marTop w:val="0"/>
                  <w:marBottom w:val="0"/>
                  <w:divBdr>
                    <w:top w:val="none" w:sz="0" w:space="0" w:color="auto"/>
                    <w:left w:val="none" w:sz="0" w:space="0" w:color="auto"/>
                    <w:bottom w:val="none" w:sz="0" w:space="0" w:color="auto"/>
                    <w:right w:val="none" w:sz="0" w:space="0" w:color="auto"/>
                  </w:divBdr>
                  <w:divsChild>
                    <w:div w:id="413165016">
                      <w:marLeft w:val="0"/>
                      <w:marRight w:val="0"/>
                      <w:marTop w:val="0"/>
                      <w:marBottom w:val="0"/>
                      <w:divBdr>
                        <w:top w:val="none" w:sz="0" w:space="0" w:color="auto"/>
                        <w:left w:val="none" w:sz="0" w:space="0" w:color="auto"/>
                        <w:bottom w:val="none" w:sz="0" w:space="0" w:color="auto"/>
                        <w:right w:val="none" w:sz="0" w:space="0" w:color="auto"/>
                      </w:divBdr>
                      <w:divsChild>
                        <w:div w:id="677540694">
                          <w:marLeft w:val="0"/>
                          <w:marRight w:val="0"/>
                          <w:marTop w:val="0"/>
                          <w:marBottom w:val="0"/>
                          <w:divBdr>
                            <w:top w:val="none" w:sz="0" w:space="0" w:color="auto"/>
                            <w:left w:val="none" w:sz="0" w:space="0" w:color="auto"/>
                            <w:bottom w:val="none" w:sz="0" w:space="0" w:color="auto"/>
                            <w:right w:val="none" w:sz="0" w:space="0" w:color="auto"/>
                          </w:divBdr>
                        </w:div>
                        <w:div w:id="1492061482">
                          <w:marLeft w:val="0"/>
                          <w:marRight w:val="0"/>
                          <w:marTop w:val="0"/>
                          <w:marBottom w:val="0"/>
                          <w:divBdr>
                            <w:top w:val="none" w:sz="0" w:space="0" w:color="auto"/>
                            <w:left w:val="none" w:sz="0" w:space="0" w:color="auto"/>
                            <w:bottom w:val="none" w:sz="0" w:space="0" w:color="auto"/>
                            <w:right w:val="none" w:sz="0" w:space="0" w:color="auto"/>
                          </w:divBdr>
                        </w:div>
                      </w:divsChild>
                    </w:div>
                    <w:div w:id="418333380">
                      <w:marLeft w:val="0"/>
                      <w:marRight w:val="0"/>
                      <w:marTop w:val="0"/>
                      <w:marBottom w:val="0"/>
                      <w:divBdr>
                        <w:top w:val="none" w:sz="0" w:space="0" w:color="auto"/>
                        <w:left w:val="none" w:sz="0" w:space="0" w:color="auto"/>
                        <w:bottom w:val="none" w:sz="0" w:space="0" w:color="auto"/>
                        <w:right w:val="none" w:sz="0" w:space="0" w:color="auto"/>
                      </w:divBdr>
                      <w:divsChild>
                        <w:div w:id="996375463">
                          <w:marLeft w:val="0"/>
                          <w:marRight w:val="0"/>
                          <w:marTop w:val="0"/>
                          <w:marBottom w:val="0"/>
                          <w:divBdr>
                            <w:top w:val="none" w:sz="0" w:space="0" w:color="auto"/>
                            <w:left w:val="none" w:sz="0" w:space="0" w:color="auto"/>
                            <w:bottom w:val="none" w:sz="0" w:space="0" w:color="auto"/>
                            <w:right w:val="none" w:sz="0" w:space="0" w:color="auto"/>
                          </w:divBdr>
                        </w:div>
                        <w:div w:id="1950045130">
                          <w:marLeft w:val="0"/>
                          <w:marRight w:val="0"/>
                          <w:marTop w:val="0"/>
                          <w:marBottom w:val="0"/>
                          <w:divBdr>
                            <w:top w:val="none" w:sz="0" w:space="0" w:color="auto"/>
                            <w:left w:val="none" w:sz="0" w:space="0" w:color="auto"/>
                            <w:bottom w:val="none" w:sz="0" w:space="0" w:color="auto"/>
                            <w:right w:val="none" w:sz="0" w:space="0" w:color="auto"/>
                          </w:divBdr>
                        </w:div>
                      </w:divsChild>
                    </w:div>
                    <w:div w:id="804129784">
                      <w:marLeft w:val="0"/>
                      <w:marRight w:val="0"/>
                      <w:marTop w:val="0"/>
                      <w:marBottom w:val="0"/>
                      <w:divBdr>
                        <w:top w:val="none" w:sz="0" w:space="0" w:color="auto"/>
                        <w:left w:val="none" w:sz="0" w:space="0" w:color="auto"/>
                        <w:bottom w:val="none" w:sz="0" w:space="0" w:color="auto"/>
                        <w:right w:val="none" w:sz="0" w:space="0" w:color="auto"/>
                      </w:divBdr>
                      <w:divsChild>
                        <w:div w:id="276987584">
                          <w:marLeft w:val="0"/>
                          <w:marRight w:val="0"/>
                          <w:marTop w:val="0"/>
                          <w:marBottom w:val="0"/>
                          <w:divBdr>
                            <w:top w:val="none" w:sz="0" w:space="0" w:color="auto"/>
                            <w:left w:val="none" w:sz="0" w:space="0" w:color="auto"/>
                            <w:bottom w:val="none" w:sz="0" w:space="0" w:color="auto"/>
                            <w:right w:val="none" w:sz="0" w:space="0" w:color="auto"/>
                          </w:divBdr>
                        </w:div>
                      </w:divsChild>
                    </w:div>
                    <w:div w:id="1018694799">
                      <w:marLeft w:val="0"/>
                      <w:marRight w:val="0"/>
                      <w:marTop w:val="0"/>
                      <w:marBottom w:val="0"/>
                      <w:divBdr>
                        <w:top w:val="none" w:sz="0" w:space="0" w:color="auto"/>
                        <w:left w:val="none" w:sz="0" w:space="0" w:color="auto"/>
                        <w:bottom w:val="none" w:sz="0" w:space="0" w:color="auto"/>
                        <w:right w:val="none" w:sz="0" w:space="0" w:color="auto"/>
                      </w:divBdr>
                      <w:divsChild>
                        <w:div w:id="809791377">
                          <w:marLeft w:val="0"/>
                          <w:marRight w:val="0"/>
                          <w:marTop w:val="0"/>
                          <w:marBottom w:val="0"/>
                          <w:divBdr>
                            <w:top w:val="none" w:sz="0" w:space="0" w:color="auto"/>
                            <w:left w:val="none" w:sz="0" w:space="0" w:color="auto"/>
                            <w:bottom w:val="none" w:sz="0" w:space="0" w:color="auto"/>
                            <w:right w:val="none" w:sz="0" w:space="0" w:color="auto"/>
                          </w:divBdr>
                        </w:div>
                      </w:divsChild>
                    </w:div>
                    <w:div w:id="1075471929">
                      <w:marLeft w:val="0"/>
                      <w:marRight w:val="0"/>
                      <w:marTop w:val="0"/>
                      <w:marBottom w:val="0"/>
                      <w:divBdr>
                        <w:top w:val="none" w:sz="0" w:space="0" w:color="auto"/>
                        <w:left w:val="none" w:sz="0" w:space="0" w:color="auto"/>
                        <w:bottom w:val="none" w:sz="0" w:space="0" w:color="auto"/>
                        <w:right w:val="none" w:sz="0" w:space="0" w:color="auto"/>
                      </w:divBdr>
                      <w:divsChild>
                        <w:div w:id="588539372">
                          <w:marLeft w:val="0"/>
                          <w:marRight w:val="0"/>
                          <w:marTop w:val="0"/>
                          <w:marBottom w:val="0"/>
                          <w:divBdr>
                            <w:top w:val="none" w:sz="0" w:space="0" w:color="auto"/>
                            <w:left w:val="none" w:sz="0" w:space="0" w:color="auto"/>
                            <w:bottom w:val="none" w:sz="0" w:space="0" w:color="auto"/>
                            <w:right w:val="none" w:sz="0" w:space="0" w:color="auto"/>
                          </w:divBdr>
                        </w:div>
                      </w:divsChild>
                    </w:div>
                    <w:div w:id="1502771454">
                      <w:marLeft w:val="0"/>
                      <w:marRight w:val="0"/>
                      <w:marTop w:val="0"/>
                      <w:marBottom w:val="0"/>
                      <w:divBdr>
                        <w:top w:val="none" w:sz="0" w:space="0" w:color="auto"/>
                        <w:left w:val="none" w:sz="0" w:space="0" w:color="auto"/>
                        <w:bottom w:val="none" w:sz="0" w:space="0" w:color="auto"/>
                        <w:right w:val="none" w:sz="0" w:space="0" w:color="auto"/>
                      </w:divBdr>
                      <w:divsChild>
                        <w:div w:id="1150363803">
                          <w:marLeft w:val="0"/>
                          <w:marRight w:val="0"/>
                          <w:marTop w:val="0"/>
                          <w:marBottom w:val="0"/>
                          <w:divBdr>
                            <w:top w:val="none" w:sz="0" w:space="0" w:color="auto"/>
                            <w:left w:val="none" w:sz="0" w:space="0" w:color="auto"/>
                            <w:bottom w:val="none" w:sz="0" w:space="0" w:color="auto"/>
                            <w:right w:val="none" w:sz="0" w:space="0" w:color="auto"/>
                          </w:divBdr>
                        </w:div>
                      </w:divsChild>
                    </w:div>
                    <w:div w:id="1598169209">
                      <w:marLeft w:val="0"/>
                      <w:marRight w:val="0"/>
                      <w:marTop w:val="0"/>
                      <w:marBottom w:val="0"/>
                      <w:divBdr>
                        <w:top w:val="none" w:sz="0" w:space="0" w:color="auto"/>
                        <w:left w:val="none" w:sz="0" w:space="0" w:color="auto"/>
                        <w:bottom w:val="none" w:sz="0" w:space="0" w:color="auto"/>
                        <w:right w:val="none" w:sz="0" w:space="0" w:color="auto"/>
                      </w:divBdr>
                      <w:divsChild>
                        <w:div w:id="1455950134">
                          <w:marLeft w:val="0"/>
                          <w:marRight w:val="0"/>
                          <w:marTop w:val="0"/>
                          <w:marBottom w:val="0"/>
                          <w:divBdr>
                            <w:top w:val="none" w:sz="0" w:space="0" w:color="auto"/>
                            <w:left w:val="none" w:sz="0" w:space="0" w:color="auto"/>
                            <w:bottom w:val="none" w:sz="0" w:space="0" w:color="auto"/>
                            <w:right w:val="none" w:sz="0" w:space="0" w:color="auto"/>
                          </w:divBdr>
                        </w:div>
                      </w:divsChild>
                    </w:div>
                    <w:div w:id="1833402260">
                      <w:marLeft w:val="0"/>
                      <w:marRight w:val="0"/>
                      <w:marTop w:val="0"/>
                      <w:marBottom w:val="0"/>
                      <w:divBdr>
                        <w:top w:val="none" w:sz="0" w:space="0" w:color="auto"/>
                        <w:left w:val="none" w:sz="0" w:space="0" w:color="auto"/>
                        <w:bottom w:val="none" w:sz="0" w:space="0" w:color="auto"/>
                        <w:right w:val="none" w:sz="0" w:space="0" w:color="auto"/>
                      </w:divBdr>
                      <w:divsChild>
                        <w:div w:id="1713842105">
                          <w:marLeft w:val="0"/>
                          <w:marRight w:val="0"/>
                          <w:marTop w:val="0"/>
                          <w:marBottom w:val="0"/>
                          <w:divBdr>
                            <w:top w:val="none" w:sz="0" w:space="0" w:color="auto"/>
                            <w:left w:val="none" w:sz="0" w:space="0" w:color="auto"/>
                            <w:bottom w:val="none" w:sz="0" w:space="0" w:color="auto"/>
                            <w:right w:val="none" w:sz="0" w:space="0" w:color="auto"/>
                          </w:divBdr>
                        </w:div>
                      </w:divsChild>
                    </w:div>
                    <w:div w:id="1941833940">
                      <w:marLeft w:val="0"/>
                      <w:marRight w:val="0"/>
                      <w:marTop w:val="0"/>
                      <w:marBottom w:val="0"/>
                      <w:divBdr>
                        <w:top w:val="none" w:sz="0" w:space="0" w:color="auto"/>
                        <w:left w:val="none" w:sz="0" w:space="0" w:color="auto"/>
                        <w:bottom w:val="none" w:sz="0" w:space="0" w:color="auto"/>
                        <w:right w:val="none" w:sz="0" w:space="0" w:color="auto"/>
                      </w:divBdr>
                      <w:divsChild>
                        <w:div w:id="822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7404">
              <w:marLeft w:val="0"/>
              <w:marRight w:val="0"/>
              <w:marTop w:val="0"/>
              <w:marBottom w:val="0"/>
              <w:divBdr>
                <w:top w:val="none" w:sz="0" w:space="0" w:color="auto"/>
                <w:left w:val="none" w:sz="0" w:space="0" w:color="auto"/>
                <w:bottom w:val="none" w:sz="0" w:space="0" w:color="auto"/>
                <w:right w:val="none" w:sz="0" w:space="0" w:color="auto"/>
              </w:divBdr>
            </w:div>
            <w:div w:id="1264532248">
              <w:marLeft w:val="0"/>
              <w:marRight w:val="0"/>
              <w:marTop w:val="0"/>
              <w:marBottom w:val="0"/>
              <w:divBdr>
                <w:top w:val="none" w:sz="0" w:space="0" w:color="auto"/>
                <w:left w:val="none" w:sz="0" w:space="0" w:color="auto"/>
                <w:bottom w:val="none" w:sz="0" w:space="0" w:color="auto"/>
                <w:right w:val="none" w:sz="0" w:space="0" w:color="auto"/>
              </w:divBdr>
            </w:div>
            <w:div w:id="1746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67587">
      <w:bodyDiv w:val="1"/>
      <w:marLeft w:val="0"/>
      <w:marRight w:val="0"/>
      <w:marTop w:val="0"/>
      <w:marBottom w:val="0"/>
      <w:divBdr>
        <w:top w:val="none" w:sz="0" w:space="0" w:color="auto"/>
        <w:left w:val="none" w:sz="0" w:space="0" w:color="auto"/>
        <w:bottom w:val="none" w:sz="0" w:space="0" w:color="auto"/>
        <w:right w:val="none" w:sz="0" w:space="0" w:color="auto"/>
      </w:divBdr>
    </w:div>
    <w:div w:id="1563951375">
      <w:bodyDiv w:val="1"/>
      <w:marLeft w:val="0"/>
      <w:marRight w:val="0"/>
      <w:marTop w:val="0"/>
      <w:marBottom w:val="0"/>
      <w:divBdr>
        <w:top w:val="none" w:sz="0" w:space="0" w:color="auto"/>
        <w:left w:val="none" w:sz="0" w:space="0" w:color="auto"/>
        <w:bottom w:val="none" w:sz="0" w:space="0" w:color="auto"/>
        <w:right w:val="none" w:sz="0" w:space="0" w:color="auto"/>
      </w:divBdr>
    </w:div>
    <w:div w:id="1600258968">
      <w:bodyDiv w:val="1"/>
      <w:marLeft w:val="0"/>
      <w:marRight w:val="0"/>
      <w:marTop w:val="0"/>
      <w:marBottom w:val="0"/>
      <w:divBdr>
        <w:top w:val="none" w:sz="0" w:space="0" w:color="auto"/>
        <w:left w:val="none" w:sz="0" w:space="0" w:color="auto"/>
        <w:bottom w:val="none" w:sz="0" w:space="0" w:color="auto"/>
        <w:right w:val="none" w:sz="0" w:space="0" w:color="auto"/>
      </w:divBdr>
      <w:divsChild>
        <w:div w:id="911234370">
          <w:marLeft w:val="0"/>
          <w:marRight w:val="0"/>
          <w:marTop w:val="0"/>
          <w:marBottom w:val="0"/>
          <w:divBdr>
            <w:top w:val="none" w:sz="0" w:space="0" w:color="auto"/>
            <w:left w:val="none" w:sz="0" w:space="0" w:color="auto"/>
            <w:bottom w:val="none" w:sz="0" w:space="0" w:color="auto"/>
            <w:right w:val="none" w:sz="0" w:space="0" w:color="auto"/>
          </w:divBdr>
          <w:divsChild>
            <w:div w:id="652492596">
              <w:marLeft w:val="0"/>
              <w:marRight w:val="0"/>
              <w:marTop w:val="0"/>
              <w:marBottom w:val="0"/>
              <w:divBdr>
                <w:top w:val="none" w:sz="0" w:space="0" w:color="auto"/>
                <w:left w:val="none" w:sz="0" w:space="0" w:color="auto"/>
                <w:bottom w:val="none" w:sz="0" w:space="0" w:color="auto"/>
                <w:right w:val="none" w:sz="0" w:space="0" w:color="auto"/>
              </w:divBdr>
              <w:divsChild>
                <w:div w:id="1893804686">
                  <w:marLeft w:val="0"/>
                  <w:marRight w:val="0"/>
                  <w:marTop w:val="0"/>
                  <w:marBottom w:val="0"/>
                  <w:divBdr>
                    <w:top w:val="none" w:sz="0" w:space="0" w:color="auto"/>
                    <w:left w:val="none" w:sz="0" w:space="0" w:color="auto"/>
                    <w:bottom w:val="none" w:sz="0" w:space="0" w:color="auto"/>
                    <w:right w:val="none" w:sz="0" w:space="0" w:color="auto"/>
                  </w:divBdr>
                  <w:divsChild>
                    <w:div w:id="713575267">
                      <w:marLeft w:val="0"/>
                      <w:marRight w:val="0"/>
                      <w:marTop w:val="0"/>
                      <w:marBottom w:val="0"/>
                      <w:divBdr>
                        <w:top w:val="none" w:sz="0" w:space="0" w:color="auto"/>
                        <w:left w:val="none" w:sz="0" w:space="0" w:color="auto"/>
                        <w:bottom w:val="none" w:sz="0" w:space="0" w:color="auto"/>
                        <w:right w:val="none" w:sz="0" w:space="0" w:color="auto"/>
                      </w:divBdr>
                      <w:divsChild>
                        <w:div w:id="1898935749">
                          <w:marLeft w:val="0"/>
                          <w:marRight w:val="0"/>
                          <w:marTop w:val="0"/>
                          <w:marBottom w:val="0"/>
                          <w:divBdr>
                            <w:top w:val="none" w:sz="0" w:space="0" w:color="auto"/>
                            <w:left w:val="none" w:sz="0" w:space="0" w:color="auto"/>
                            <w:bottom w:val="none" w:sz="0" w:space="0" w:color="auto"/>
                            <w:right w:val="none" w:sz="0" w:space="0" w:color="auto"/>
                          </w:divBdr>
                        </w:div>
                        <w:div w:id="792868158">
                          <w:marLeft w:val="0"/>
                          <w:marRight w:val="0"/>
                          <w:marTop w:val="0"/>
                          <w:marBottom w:val="0"/>
                          <w:divBdr>
                            <w:top w:val="none" w:sz="0" w:space="0" w:color="auto"/>
                            <w:left w:val="none" w:sz="0" w:space="0" w:color="auto"/>
                            <w:bottom w:val="none" w:sz="0" w:space="0" w:color="auto"/>
                            <w:right w:val="none" w:sz="0" w:space="0" w:color="auto"/>
                          </w:divBdr>
                        </w:div>
                      </w:divsChild>
                    </w:div>
                    <w:div w:id="1084691936">
                      <w:marLeft w:val="0"/>
                      <w:marRight w:val="0"/>
                      <w:marTop w:val="0"/>
                      <w:marBottom w:val="0"/>
                      <w:divBdr>
                        <w:top w:val="none" w:sz="0" w:space="0" w:color="auto"/>
                        <w:left w:val="none" w:sz="0" w:space="0" w:color="auto"/>
                        <w:bottom w:val="none" w:sz="0" w:space="0" w:color="auto"/>
                        <w:right w:val="none" w:sz="0" w:space="0" w:color="auto"/>
                      </w:divBdr>
                      <w:divsChild>
                        <w:div w:id="788089930">
                          <w:marLeft w:val="0"/>
                          <w:marRight w:val="0"/>
                          <w:marTop w:val="0"/>
                          <w:marBottom w:val="0"/>
                          <w:divBdr>
                            <w:top w:val="none" w:sz="0" w:space="0" w:color="auto"/>
                            <w:left w:val="none" w:sz="0" w:space="0" w:color="auto"/>
                            <w:bottom w:val="none" w:sz="0" w:space="0" w:color="auto"/>
                            <w:right w:val="none" w:sz="0" w:space="0" w:color="auto"/>
                          </w:divBdr>
                        </w:div>
                      </w:divsChild>
                    </w:div>
                    <w:div w:id="841353302">
                      <w:marLeft w:val="0"/>
                      <w:marRight w:val="0"/>
                      <w:marTop w:val="0"/>
                      <w:marBottom w:val="0"/>
                      <w:divBdr>
                        <w:top w:val="none" w:sz="0" w:space="0" w:color="auto"/>
                        <w:left w:val="none" w:sz="0" w:space="0" w:color="auto"/>
                        <w:bottom w:val="none" w:sz="0" w:space="0" w:color="auto"/>
                        <w:right w:val="none" w:sz="0" w:space="0" w:color="auto"/>
                      </w:divBdr>
                      <w:divsChild>
                        <w:div w:id="993530509">
                          <w:marLeft w:val="0"/>
                          <w:marRight w:val="0"/>
                          <w:marTop w:val="0"/>
                          <w:marBottom w:val="0"/>
                          <w:divBdr>
                            <w:top w:val="none" w:sz="0" w:space="0" w:color="auto"/>
                            <w:left w:val="none" w:sz="0" w:space="0" w:color="auto"/>
                            <w:bottom w:val="none" w:sz="0" w:space="0" w:color="auto"/>
                            <w:right w:val="none" w:sz="0" w:space="0" w:color="auto"/>
                          </w:divBdr>
                        </w:div>
                      </w:divsChild>
                    </w:div>
                    <w:div w:id="88890275">
                      <w:marLeft w:val="0"/>
                      <w:marRight w:val="0"/>
                      <w:marTop w:val="0"/>
                      <w:marBottom w:val="0"/>
                      <w:divBdr>
                        <w:top w:val="none" w:sz="0" w:space="0" w:color="auto"/>
                        <w:left w:val="none" w:sz="0" w:space="0" w:color="auto"/>
                        <w:bottom w:val="none" w:sz="0" w:space="0" w:color="auto"/>
                        <w:right w:val="none" w:sz="0" w:space="0" w:color="auto"/>
                      </w:divBdr>
                      <w:divsChild>
                        <w:div w:id="1413236454">
                          <w:marLeft w:val="0"/>
                          <w:marRight w:val="0"/>
                          <w:marTop w:val="0"/>
                          <w:marBottom w:val="0"/>
                          <w:divBdr>
                            <w:top w:val="none" w:sz="0" w:space="0" w:color="auto"/>
                            <w:left w:val="none" w:sz="0" w:space="0" w:color="auto"/>
                            <w:bottom w:val="none" w:sz="0" w:space="0" w:color="auto"/>
                            <w:right w:val="none" w:sz="0" w:space="0" w:color="auto"/>
                          </w:divBdr>
                        </w:div>
                      </w:divsChild>
                    </w:div>
                    <w:div w:id="356471258">
                      <w:marLeft w:val="0"/>
                      <w:marRight w:val="0"/>
                      <w:marTop w:val="0"/>
                      <w:marBottom w:val="0"/>
                      <w:divBdr>
                        <w:top w:val="none" w:sz="0" w:space="0" w:color="auto"/>
                        <w:left w:val="none" w:sz="0" w:space="0" w:color="auto"/>
                        <w:bottom w:val="none" w:sz="0" w:space="0" w:color="auto"/>
                        <w:right w:val="none" w:sz="0" w:space="0" w:color="auto"/>
                      </w:divBdr>
                      <w:divsChild>
                        <w:div w:id="408771641">
                          <w:marLeft w:val="0"/>
                          <w:marRight w:val="0"/>
                          <w:marTop w:val="0"/>
                          <w:marBottom w:val="0"/>
                          <w:divBdr>
                            <w:top w:val="none" w:sz="0" w:space="0" w:color="auto"/>
                            <w:left w:val="none" w:sz="0" w:space="0" w:color="auto"/>
                            <w:bottom w:val="none" w:sz="0" w:space="0" w:color="auto"/>
                            <w:right w:val="none" w:sz="0" w:space="0" w:color="auto"/>
                          </w:divBdr>
                        </w:div>
                      </w:divsChild>
                    </w:div>
                    <w:div w:id="280259296">
                      <w:marLeft w:val="0"/>
                      <w:marRight w:val="0"/>
                      <w:marTop w:val="0"/>
                      <w:marBottom w:val="0"/>
                      <w:divBdr>
                        <w:top w:val="none" w:sz="0" w:space="0" w:color="auto"/>
                        <w:left w:val="none" w:sz="0" w:space="0" w:color="auto"/>
                        <w:bottom w:val="none" w:sz="0" w:space="0" w:color="auto"/>
                        <w:right w:val="none" w:sz="0" w:space="0" w:color="auto"/>
                      </w:divBdr>
                      <w:divsChild>
                        <w:div w:id="868294355">
                          <w:marLeft w:val="0"/>
                          <w:marRight w:val="0"/>
                          <w:marTop w:val="0"/>
                          <w:marBottom w:val="0"/>
                          <w:divBdr>
                            <w:top w:val="none" w:sz="0" w:space="0" w:color="auto"/>
                            <w:left w:val="none" w:sz="0" w:space="0" w:color="auto"/>
                            <w:bottom w:val="none" w:sz="0" w:space="0" w:color="auto"/>
                            <w:right w:val="none" w:sz="0" w:space="0" w:color="auto"/>
                          </w:divBdr>
                        </w:div>
                      </w:divsChild>
                    </w:div>
                    <w:div w:id="525750705">
                      <w:marLeft w:val="0"/>
                      <w:marRight w:val="0"/>
                      <w:marTop w:val="0"/>
                      <w:marBottom w:val="0"/>
                      <w:divBdr>
                        <w:top w:val="none" w:sz="0" w:space="0" w:color="auto"/>
                        <w:left w:val="none" w:sz="0" w:space="0" w:color="auto"/>
                        <w:bottom w:val="none" w:sz="0" w:space="0" w:color="auto"/>
                        <w:right w:val="none" w:sz="0" w:space="0" w:color="auto"/>
                      </w:divBdr>
                      <w:divsChild>
                        <w:div w:id="792019053">
                          <w:marLeft w:val="0"/>
                          <w:marRight w:val="0"/>
                          <w:marTop w:val="0"/>
                          <w:marBottom w:val="0"/>
                          <w:divBdr>
                            <w:top w:val="none" w:sz="0" w:space="0" w:color="auto"/>
                            <w:left w:val="none" w:sz="0" w:space="0" w:color="auto"/>
                            <w:bottom w:val="none" w:sz="0" w:space="0" w:color="auto"/>
                            <w:right w:val="none" w:sz="0" w:space="0" w:color="auto"/>
                          </w:divBdr>
                        </w:div>
                      </w:divsChild>
                    </w:div>
                    <w:div w:id="1936402607">
                      <w:marLeft w:val="0"/>
                      <w:marRight w:val="0"/>
                      <w:marTop w:val="0"/>
                      <w:marBottom w:val="0"/>
                      <w:divBdr>
                        <w:top w:val="none" w:sz="0" w:space="0" w:color="auto"/>
                        <w:left w:val="none" w:sz="0" w:space="0" w:color="auto"/>
                        <w:bottom w:val="none" w:sz="0" w:space="0" w:color="auto"/>
                        <w:right w:val="none" w:sz="0" w:space="0" w:color="auto"/>
                      </w:divBdr>
                      <w:divsChild>
                        <w:div w:id="151530212">
                          <w:marLeft w:val="0"/>
                          <w:marRight w:val="0"/>
                          <w:marTop w:val="0"/>
                          <w:marBottom w:val="0"/>
                          <w:divBdr>
                            <w:top w:val="none" w:sz="0" w:space="0" w:color="auto"/>
                            <w:left w:val="none" w:sz="0" w:space="0" w:color="auto"/>
                            <w:bottom w:val="none" w:sz="0" w:space="0" w:color="auto"/>
                            <w:right w:val="none" w:sz="0" w:space="0" w:color="auto"/>
                          </w:divBdr>
                        </w:div>
                      </w:divsChild>
                    </w:div>
                    <w:div w:id="2046562576">
                      <w:marLeft w:val="0"/>
                      <w:marRight w:val="0"/>
                      <w:marTop w:val="0"/>
                      <w:marBottom w:val="0"/>
                      <w:divBdr>
                        <w:top w:val="none" w:sz="0" w:space="0" w:color="auto"/>
                        <w:left w:val="none" w:sz="0" w:space="0" w:color="auto"/>
                        <w:bottom w:val="none" w:sz="0" w:space="0" w:color="auto"/>
                        <w:right w:val="none" w:sz="0" w:space="0" w:color="auto"/>
                      </w:divBdr>
                      <w:divsChild>
                        <w:div w:id="1214579934">
                          <w:marLeft w:val="0"/>
                          <w:marRight w:val="0"/>
                          <w:marTop w:val="0"/>
                          <w:marBottom w:val="0"/>
                          <w:divBdr>
                            <w:top w:val="none" w:sz="0" w:space="0" w:color="auto"/>
                            <w:left w:val="none" w:sz="0" w:space="0" w:color="auto"/>
                            <w:bottom w:val="none" w:sz="0" w:space="0" w:color="auto"/>
                            <w:right w:val="none" w:sz="0" w:space="0" w:color="auto"/>
                          </w:divBdr>
                        </w:div>
                        <w:div w:id="11740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9095">
      <w:bodyDiv w:val="1"/>
      <w:marLeft w:val="0"/>
      <w:marRight w:val="0"/>
      <w:marTop w:val="0"/>
      <w:marBottom w:val="0"/>
      <w:divBdr>
        <w:top w:val="none" w:sz="0" w:space="0" w:color="auto"/>
        <w:left w:val="none" w:sz="0" w:space="0" w:color="auto"/>
        <w:bottom w:val="none" w:sz="0" w:space="0" w:color="auto"/>
        <w:right w:val="none" w:sz="0" w:space="0" w:color="auto"/>
      </w:divBdr>
    </w:div>
    <w:div w:id="1703701149">
      <w:bodyDiv w:val="1"/>
      <w:marLeft w:val="0"/>
      <w:marRight w:val="0"/>
      <w:marTop w:val="0"/>
      <w:marBottom w:val="0"/>
      <w:divBdr>
        <w:top w:val="none" w:sz="0" w:space="0" w:color="auto"/>
        <w:left w:val="none" w:sz="0" w:space="0" w:color="auto"/>
        <w:bottom w:val="none" w:sz="0" w:space="0" w:color="auto"/>
        <w:right w:val="none" w:sz="0" w:space="0" w:color="auto"/>
      </w:divBdr>
    </w:div>
    <w:div w:id="1710183339">
      <w:bodyDiv w:val="1"/>
      <w:marLeft w:val="0"/>
      <w:marRight w:val="0"/>
      <w:marTop w:val="0"/>
      <w:marBottom w:val="0"/>
      <w:divBdr>
        <w:top w:val="none" w:sz="0" w:space="0" w:color="auto"/>
        <w:left w:val="none" w:sz="0" w:space="0" w:color="auto"/>
        <w:bottom w:val="none" w:sz="0" w:space="0" w:color="auto"/>
        <w:right w:val="none" w:sz="0" w:space="0" w:color="auto"/>
      </w:divBdr>
    </w:div>
    <w:div w:id="1748914301">
      <w:bodyDiv w:val="1"/>
      <w:marLeft w:val="0"/>
      <w:marRight w:val="0"/>
      <w:marTop w:val="0"/>
      <w:marBottom w:val="0"/>
      <w:divBdr>
        <w:top w:val="none" w:sz="0" w:space="0" w:color="auto"/>
        <w:left w:val="none" w:sz="0" w:space="0" w:color="auto"/>
        <w:bottom w:val="none" w:sz="0" w:space="0" w:color="auto"/>
        <w:right w:val="none" w:sz="0" w:space="0" w:color="auto"/>
      </w:divBdr>
    </w:div>
    <w:div w:id="1750230920">
      <w:bodyDiv w:val="1"/>
      <w:marLeft w:val="0"/>
      <w:marRight w:val="0"/>
      <w:marTop w:val="0"/>
      <w:marBottom w:val="0"/>
      <w:divBdr>
        <w:top w:val="none" w:sz="0" w:space="0" w:color="auto"/>
        <w:left w:val="none" w:sz="0" w:space="0" w:color="auto"/>
        <w:bottom w:val="none" w:sz="0" w:space="0" w:color="auto"/>
        <w:right w:val="none" w:sz="0" w:space="0" w:color="auto"/>
      </w:divBdr>
    </w:div>
    <w:div w:id="1755929558">
      <w:bodyDiv w:val="1"/>
      <w:marLeft w:val="0"/>
      <w:marRight w:val="0"/>
      <w:marTop w:val="0"/>
      <w:marBottom w:val="0"/>
      <w:divBdr>
        <w:top w:val="none" w:sz="0" w:space="0" w:color="auto"/>
        <w:left w:val="none" w:sz="0" w:space="0" w:color="auto"/>
        <w:bottom w:val="none" w:sz="0" w:space="0" w:color="auto"/>
        <w:right w:val="none" w:sz="0" w:space="0" w:color="auto"/>
      </w:divBdr>
    </w:div>
    <w:div w:id="1773237354">
      <w:bodyDiv w:val="1"/>
      <w:marLeft w:val="0"/>
      <w:marRight w:val="0"/>
      <w:marTop w:val="0"/>
      <w:marBottom w:val="0"/>
      <w:divBdr>
        <w:top w:val="none" w:sz="0" w:space="0" w:color="auto"/>
        <w:left w:val="none" w:sz="0" w:space="0" w:color="auto"/>
        <w:bottom w:val="none" w:sz="0" w:space="0" w:color="auto"/>
        <w:right w:val="none" w:sz="0" w:space="0" w:color="auto"/>
      </w:divBdr>
    </w:div>
    <w:div w:id="1810779415">
      <w:bodyDiv w:val="1"/>
      <w:marLeft w:val="0"/>
      <w:marRight w:val="0"/>
      <w:marTop w:val="0"/>
      <w:marBottom w:val="0"/>
      <w:divBdr>
        <w:top w:val="none" w:sz="0" w:space="0" w:color="auto"/>
        <w:left w:val="none" w:sz="0" w:space="0" w:color="auto"/>
        <w:bottom w:val="none" w:sz="0" w:space="0" w:color="auto"/>
        <w:right w:val="none" w:sz="0" w:space="0" w:color="auto"/>
      </w:divBdr>
    </w:div>
    <w:div w:id="1820612253">
      <w:bodyDiv w:val="1"/>
      <w:marLeft w:val="0"/>
      <w:marRight w:val="0"/>
      <w:marTop w:val="0"/>
      <w:marBottom w:val="0"/>
      <w:divBdr>
        <w:top w:val="none" w:sz="0" w:space="0" w:color="auto"/>
        <w:left w:val="none" w:sz="0" w:space="0" w:color="auto"/>
        <w:bottom w:val="none" w:sz="0" w:space="0" w:color="auto"/>
        <w:right w:val="none" w:sz="0" w:space="0" w:color="auto"/>
      </w:divBdr>
    </w:div>
    <w:div w:id="1839734762">
      <w:bodyDiv w:val="1"/>
      <w:marLeft w:val="0"/>
      <w:marRight w:val="0"/>
      <w:marTop w:val="0"/>
      <w:marBottom w:val="0"/>
      <w:divBdr>
        <w:top w:val="none" w:sz="0" w:space="0" w:color="auto"/>
        <w:left w:val="none" w:sz="0" w:space="0" w:color="auto"/>
        <w:bottom w:val="none" w:sz="0" w:space="0" w:color="auto"/>
        <w:right w:val="none" w:sz="0" w:space="0" w:color="auto"/>
      </w:divBdr>
    </w:div>
    <w:div w:id="1844473955">
      <w:bodyDiv w:val="1"/>
      <w:marLeft w:val="0"/>
      <w:marRight w:val="0"/>
      <w:marTop w:val="0"/>
      <w:marBottom w:val="0"/>
      <w:divBdr>
        <w:top w:val="none" w:sz="0" w:space="0" w:color="auto"/>
        <w:left w:val="none" w:sz="0" w:space="0" w:color="auto"/>
        <w:bottom w:val="none" w:sz="0" w:space="0" w:color="auto"/>
        <w:right w:val="none" w:sz="0" w:space="0" w:color="auto"/>
      </w:divBdr>
    </w:div>
    <w:div w:id="1848251716">
      <w:bodyDiv w:val="1"/>
      <w:marLeft w:val="0"/>
      <w:marRight w:val="0"/>
      <w:marTop w:val="0"/>
      <w:marBottom w:val="0"/>
      <w:divBdr>
        <w:top w:val="none" w:sz="0" w:space="0" w:color="auto"/>
        <w:left w:val="none" w:sz="0" w:space="0" w:color="auto"/>
        <w:bottom w:val="none" w:sz="0" w:space="0" w:color="auto"/>
        <w:right w:val="none" w:sz="0" w:space="0" w:color="auto"/>
      </w:divBdr>
    </w:div>
    <w:div w:id="1855610994">
      <w:bodyDiv w:val="1"/>
      <w:marLeft w:val="0"/>
      <w:marRight w:val="0"/>
      <w:marTop w:val="0"/>
      <w:marBottom w:val="0"/>
      <w:divBdr>
        <w:top w:val="none" w:sz="0" w:space="0" w:color="auto"/>
        <w:left w:val="none" w:sz="0" w:space="0" w:color="auto"/>
        <w:bottom w:val="none" w:sz="0" w:space="0" w:color="auto"/>
        <w:right w:val="none" w:sz="0" w:space="0" w:color="auto"/>
      </w:divBdr>
    </w:div>
    <w:div w:id="1890215618">
      <w:bodyDiv w:val="1"/>
      <w:marLeft w:val="0"/>
      <w:marRight w:val="0"/>
      <w:marTop w:val="0"/>
      <w:marBottom w:val="0"/>
      <w:divBdr>
        <w:top w:val="none" w:sz="0" w:space="0" w:color="auto"/>
        <w:left w:val="none" w:sz="0" w:space="0" w:color="auto"/>
        <w:bottom w:val="none" w:sz="0" w:space="0" w:color="auto"/>
        <w:right w:val="none" w:sz="0" w:space="0" w:color="auto"/>
      </w:divBdr>
    </w:div>
    <w:div w:id="1890873134">
      <w:bodyDiv w:val="1"/>
      <w:marLeft w:val="0"/>
      <w:marRight w:val="0"/>
      <w:marTop w:val="0"/>
      <w:marBottom w:val="0"/>
      <w:divBdr>
        <w:top w:val="none" w:sz="0" w:space="0" w:color="auto"/>
        <w:left w:val="none" w:sz="0" w:space="0" w:color="auto"/>
        <w:bottom w:val="none" w:sz="0" w:space="0" w:color="auto"/>
        <w:right w:val="none" w:sz="0" w:space="0" w:color="auto"/>
      </w:divBdr>
    </w:div>
    <w:div w:id="1953442086">
      <w:bodyDiv w:val="1"/>
      <w:marLeft w:val="0"/>
      <w:marRight w:val="0"/>
      <w:marTop w:val="0"/>
      <w:marBottom w:val="0"/>
      <w:divBdr>
        <w:top w:val="none" w:sz="0" w:space="0" w:color="auto"/>
        <w:left w:val="none" w:sz="0" w:space="0" w:color="auto"/>
        <w:bottom w:val="none" w:sz="0" w:space="0" w:color="auto"/>
        <w:right w:val="none" w:sz="0" w:space="0" w:color="auto"/>
      </w:divBdr>
    </w:div>
    <w:div w:id="1959138886">
      <w:bodyDiv w:val="1"/>
      <w:marLeft w:val="0"/>
      <w:marRight w:val="0"/>
      <w:marTop w:val="0"/>
      <w:marBottom w:val="0"/>
      <w:divBdr>
        <w:top w:val="none" w:sz="0" w:space="0" w:color="auto"/>
        <w:left w:val="none" w:sz="0" w:space="0" w:color="auto"/>
        <w:bottom w:val="none" w:sz="0" w:space="0" w:color="auto"/>
        <w:right w:val="none" w:sz="0" w:space="0" w:color="auto"/>
      </w:divBdr>
    </w:div>
    <w:div w:id="1963994724">
      <w:bodyDiv w:val="1"/>
      <w:marLeft w:val="0"/>
      <w:marRight w:val="0"/>
      <w:marTop w:val="0"/>
      <w:marBottom w:val="0"/>
      <w:divBdr>
        <w:top w:val="none" w:sz="0" w:space="0" w:color="auto"/>
        <w:left w:val="none" w:sz="0" w:space="0" w:color="auto"/>
        <w:bottom w:val="none" w:sz="0" w:space="0" w:color="auto"/>
        <w:right w:val="none" w:sz="0" w:space="0" w:color="auto"/>
      </w:divBdr>
    </w:div>
    <w:div w:id="2006863265">
      <w:bodyDiv w:val="1"/>
      <w:marLeft w:val="0"/>
      <w:marRight w:val="0"/>
      <w:marTop w:val="0"/>
      <w:marBottom w:val="0"/>
      <w:divBdr>
        <w:top w:val="none" w:sz="0" w:space="0" w:color="auto"/>
        <w:left w:val="none" w:sz="0" w:space="0" w:color="auto"/>
        <w:bottom w:val="none" w:sz="0" w:space="0" w:color="auto"/>
        <w:right w:val="none" w:sz="0" w:space="0" w:color="auto"/>
      </w:divBdr>
    </w:div>
    <w:div w:id="2018458853">
      <w:bodyDiv w:val="1"/>
      <w:marLeft w:val="0"/>
      <w:marRight w:val="0"/>
      <w:marTop w:val="0"/>
      <w:marBottom w:val="0"/>
      <w:divBdr>
        <w:top w:val="none" w:sz="0" w:space="0" w:color="auto"/>
        <w:left w:val="none" w:sz="0" w:space="0" w:color="auto"/>
        <w:bottom w:val="none" w:sz="0" w:space="0" w:color="auto"/>
        <w:right w:val="none" w:sz="0" w:space="0" w:color="auto"/>
      </w:divBdr>
      <w:divsChild>
        <w:div w:id="1696536661">
          <w:marLeft w:val="0"/>
          <w:marRight w:val="0"/>
          <w:marTop w:val="0"/>
          <w:marBottom w:val="0"/>
          <w:divBdr>
            <w:top w:val="none" w:sz="0" w:space="0" w:color="auto"/>
            <w:left w:val="none" w:sz="0" w:space="0" w:color="auto"/>
            <w:bottom w:val="none" w:sz="0" w:space="0" w:color="auto"/>
            <w:right w:val="none" w:sz="0" w:space="0" w:color="auto"/>
          </w:divBdr>
          <w:divsChild>
            <w:div w:id="633023520">
              <w:marLeft w:val="0"/>
              <w:marRight w:val="0"/>
              <w:marTop w:val="0"/>
              <w:marBottom w:val="0"/>
              <w:divBdr>
                <w:top w:val="none" w:sz="0" w:space="0" w:color="auto"/>
                <w:left w:val="none" w:sz="0" w:space="0" w:color="auto"/>
                <w:bottom w:val="none" w:sz="0" w:space="0" w:color="auto"/>
                <w:right w:val="none" w:sz="0" w:space="0" w:color="auto"/>
              </w:divBdr>
            </w:div>
            <w:div w:id="1159809586">
              <w:marLeft w:val="0"/>
              <w:marRight w:val="0"/>
              <w:marTop w:val="0"/>
              <w:marBottom w:val="0"/>
              <w:divBdr>
                <w:top w:val="none" w:sz="0" w:space="0" w:color="auto"/>
                <w:left w:val="none" w:sz="0" w:space="0" w:color="auto"/>
                <w:bottom w:val="none" w:sz="0" w:space="0" w:color="auto"/>
                <w:right w:val="none" w:sz="0" w:space="0" w:color="auto"/>
              </w:divBdr>
              <w:divsChild>
                <w:div w:id="122774230">
                  <w:marLeft w:val="0"/>
                  <w:marRight w:val="0"/>
                  <w:marTop w:val="0"/>
                  <w:marBottom w:val="0"/>
                  <w:divBdr>
                    <w:top w:val="none" w:sz="0" w:space="0" w:color="auto"/>
                    <w:left w:val="none" w:sz="0" w:space="0" w:color="auto"/>
                    <w:bottom w:val="none" w:sz="0" w:space="0" w:color="auto"/>
                    <w:right w:val="none" w:sz="0" w:space="0" w:color="auto"/>
                  </w:divBdr>
                  <w:divsChild>
                    <w:div w:id="440613925">
                      <w:marLeft w:val="0"/>
                      <w:marRight w:val="0"/>
                      <w:marTop w:val="0"/>
                      <w:marBottom w:val="0"/>
                      <w:divBdr>
                        <w:top w:val="none" w:sz="0" w:space="0" w:color="auto"/>
                        <w:left w:val="none" w:sz="0" w:space="0" w:color="auto"/>
                        <w:bottom w:val="none" w:sz="0" w:space="0" w:color="auto"/>
                        <w:right w:val="none" w:sz="0" w:space="0" w:color="auto"/>
                      </w:divBdr>
                      <w:divsChild>
                        <w:div w:id="1731465138">
                          <w:marLeft w:val="0"/>
                          <w:marRight w:val="0"/>
                          <w:marTop w:val="0"/>
                          <w:marBottom w:val="0"/>
                          <w:divBdr>
                            <w:top w:val="none" w:sz="0" w:space="0" w:color="auto"/>
                            <w:left w:val="none" w:sz="0" w:space="0" w:color="auto"/>
                            <w:bottom w:val="none" w:sz="0" w:space="0" w:color="auto"/>
                            <w:right w:val="none" w:sz="0" w:space="0" w:color="auto"/>
                          </w:divBdr>
                        </w:div>
                      </w:divsChild>
                    </w:div>
                    <w:div w:id="478420782">
                      <w:marLeft w:val="0"/>
                      <w:marRight w:val="0"/>
                      <w:marTop w:val="0"/>
                      <w:marBottom w:val="0"/>
                      <w:divBdr>
                        <w:top w:val="none" w:sz="0" w:space="0" w:color="auto"/>
                        <w:left w:val="none" w:sz="0" w:space="0" w:color="auto"/>
                        <w:bottom w:val="none" w:sz="0" w:space="0" w:color="auto"/>
                        <w:right w:val="none" w:sz="0" w:space="0" w:color="auto"/>
                      </w:divBdr>
                      <w:divsChild>
                        <w:div w:id="1560432343">
                          <w:marLeft w:val="0"/>
                          <w:marRight w:val="0"/>
                          <w:marTop w:val="0"/>
                          <w:marBottom w:val="0"/>
                          <w:divBdr>
                            <w:top w:val="none" w:sz="0" w:space="0" w:color="auto"/>
                            <w:left w:val="none" w:sz="0" w:space="0" w:color="auto"/>
                            <w:bottom w:val="none" w:sz="0" w:space="0" w:color="auto"/>
                            <w:right w:val="none" w:sz="0" w:space="0" w:color="auto"/>
                          </w:divBdr>
                        </w:div>
                      </w:divsChild>
                    </w:div>
                    <w:div w:id="485708941">
                      <w:marLeft w:val="0"/>
                      <w:marRight w:val="0"/>
                      <w:marTop w:val="0"/>
                      <w:marBottom w:val="0"/>
                      <w:divBdr>
                        <w:top w:val="none" w:sz="0" w:space="0" w:color="auto"/>
                        <w:left w:val="none" w:sz="0" w:space="0" w:color="auto"/>
                        <w:bottom w:val="none" w:sz="0" w:space="0" w:color="auto"/>
                        <w:right w:val="none" w:sz="0" w:space="0" w:color="auto"/>
                      </w:divBdr>
                      <w:divsChild>
                        <w:div w:id="301085460">
                          <w:marLeft w:val="0"/>
                          <w:marRight w:val="0"/>
                          <w:marTop w:val="0"/>
                          <w:marBottom w:val="0"/>
                          <w:divBdr>
                            <w:top w:val="none" w:sz="0" w:space="0" w:color="auto"/>
                            <w:left w:val="none" w:sz="0" w:space="0" w:color="auto"/>
                            <w:bottom w:val="none" w:sz="0" w:space="0" w:color="auto"/>
                            <w:right w:val="none" w:sz="0" w:space="0" w:color="auto"/>
                          </w:divBdr>
                        </w:div>
                        <w:div w:id="462188282">
                          <w:marLeft w:val="0"/>
                          <w:marRight w:val="0"/>
                          <w:marTop w:val="0"/>
                          <w:marBottom w:val="0"/>
                          <w:divBdr>
                            <w:top w:val="none" w:sz="0" w:space="0" w:color="auto"/>
                            <w:left w:val="none" w:sz="0" w:space="0" w:color="auto"/>
                            <w:bottom w:val="none" w:sz="0" w:space="0" w:color="auto"/>
                            <w:right w:val="none" w:sz="0" w:space="0" w:color="auto"/>
                          </w:divBdr>
                        </w:div>
                      </w:divsChild>
                    </w:div>
                    <w:div w:id="675115879">
                      <w:marLeft w:val="0"/>
                      <w:marRight w:val="0"/>
                      <w:marTop w:val="0"/>
                      <w:marBottom w:val="0"/>
                      <w:divBdr>
                        <w:top w:val="none" w:sz="0" w:space="0" w:color="auto"/>
                        <w:left w:val="none" w:sz="0" w:space="0" w:color="auto"/>
                        <w:bottom w:val="none" w:sz="0" w:space="0" w:color="auto"/>
                        <w:right w:val="none" w:sz="0" w:space="0" w:color="auto"/>
                      </w:divBdr>
                      <w:divsChild>
                        <w:div w:id="1704748677">
                          <w:marLeft w:val="0"/>
                          <w:marRight w:val="0"/>
                          <w:marTop w:val="0"/>
                          <w:marBottom w:val="0"/>
                          <w:divBdr>
                            <w:top w:val="none" w:sz="0" w:space="0" w:color="auto"/>
                            <w:left w:val="none" w:sz="0" w:space="0" w:color="auto"/>
                            <w:bottom w:val="none" w:sz="0" w:space="0" w:color="auto"/>
                            <w:right w:val="none" w:sz="0" w:space="0" w:color="auto"/>
                          </w:divBdr>
                        </w:div>
                      </w:divsChild>
                    </w:div>
                    <w:div w:id="1025787192">
                      <w:marLeft w:val="0"/>
                      <w:marRight w:val="0"/>
                      <w:marTop w:val="0"/>
                      <w:marBottom w:val="0"/>
                      <w:divBdr>
                        <w:top w:val="none" w:sz="0" w:space="0" w:color="auto"/>
                        <w:left w:val="none" w:sz="0" w:space="0" w:color="auto"/>
                        <w:bottom w:val="none" w:sz="0" w:space="0" w:color="auto"/>
                        <w:right w:val="none" w:sz="0" w:space="0" w:color="auto"/>
                      </w:divBdr>
                      <w:divsChild>
                        <w:div w:id="689527006">
                          <w:marLeft w:val="0"/>
                          <w:marRight w:val="0"/>
                          <w:marTop w:val="0"/>
                          <w:marBottom w:val="0"/>
                          <w:divBdr>
                            <w:top w:val="none" w:sz="0" w:space="0" w:color="auto"/>
                            <w:left w:val="none" w:sz="0" w:space="0" w:color="auto"/>
                            <w:bottom w:val="none" w:sz="0" w:space="0" w:color="auto"/>
                            <w:right w:val="none" w:sz="0" w:space="0" w:color="auto"/>
                          </w:divBdr>
                        </w:div>
                        <w:div w:id="1548032403">
                          <w:marLeft w:val="0"/>
                          <w:marRight w:val="0"/>
                          <w:marTop w:val="0"/>
                          <w:marBottom w:val="0"/>
                          <w:divBdr>
                            <w:top w:val="none" w:sz="0" w:space="0" w:color="auto"/>
                            <w:left w:val="none" w:sz="0" w:space="0" w:color="auto"/>
                            <w:bottom w:val="none" w:sz="0" w:space="0" w:color="auto"/>
                            <w:right w:val="none" w:sz="0" w:space="0" w:color="auto"/>
                          </w:divBdr>
                        </w:div>
                      </w:divsChild>
                    </w:div>
                    <w:div w:id="1070036369">
                      <w:marLeft w:val="0"/>
                      <w:marRight w:val="0"/>
                      <w:marTop w:val="0"/>
                      <w:marBottom w:val="0"/>
                      <w:divBdr>
                        <w:top w:val="none" w:sz="0" w:space="0" w:color="auto"/>
                        <w:left w:val="none" w:sz="0" w:space="0" w:color="auto"/>
                        <w:bottom w:val="none" w:sz="0" w:space="0" w:color="auto"/>
                        <w:right w:val="none" w:sz="0" w:space="0" w:color="auto"/>
                      </w:divBdr>
                      <w:divsChild>
                        <w:div w:id="2019499499">
                          <w:marLeft w:val="0"/>
                          <w:marRight w:val="0"/>
                          <w:marTop w:val="0"/>
                          <w:marBottom w:val="0"/>
                          <w:divBdr>
                            <w:top w:val="none" w:sz="0" w:space="0" w:color="auto"/>
                            <w:left w:val="none" w:sz="0" w:space="0" w:color="auto"/>
                            <w:bottom w:val="none" w:sz="0" w:space="0" w:color="auto"/>
                            <w:right w:val="none" w:sz="0" w:space="0" w:color="auto"/>
                          </w:divBdr>
                        </w:div>
                      </w:divsChild>
                    </w:div>
                    <w:div w:id="1129662555">
                      <w:marLeft w:val="0"/>
                      <w:marRight w:val="0"/>
                      <w:marTop w:val="0"/>
                      <w:marBottom w:val="0"/>
                      <w:divBdr>
                        <w:top w:val="none" w:sz="0" w:space="0" w:color="auto"/>
                        <w:left w:val="none" w:sz="0" w:space="0" w:color="auto"/>
                        <w:bottom w:val="none" w:sz="0" w:space="0" w:color="auto"/>
                        <w:right w:val="none" w:sz="0" w:space="0" w:color="auto"/>
                      </w:divBdr>
                      <w:divsChild>
                        <w:div w:id="1974292307">
                          <w:marLeft w:val="0"/>
                          <w:marRight w:val="0"/>
                          <w:marTop w:val="0"/>
                          <w:marBottom w:val="0"/>
                          <w:divBdr>
                            <w:top w:val="none" w:sz="0" w:space="0" w:color="auto"/>
                            <w:left w:val="none" w:sz="0" w:space="0" w:color="auto"/>
                            <w:bottom w:val="none" w:sz="0" w:space="0" w:color="auto"/>
                            <w:right w:val="none" w:sz="0" w:space="0" w:color="auto"/>
                          </w:divBdr>
                        </w:div>
                      </w:divsChild>
                    </w:div>
                    <w:div w:id="1475566050">
                      <w:marLeft w:val="0"/>
                      <w:marRight w:val="0"/>
                      <w:marTop w:val="0"/>
                      <w:marBottom w:val="0"/>
                      <w:divBdr>
                        <w:top w:val="none" w:sz="0" w:space="0" w:color="auto"/>
                        <w:left w:val="none" w:sz="0" w:space="0" w:color="auto"/>
                        <w:bottom w:val="none" w:sz="0" w:space="0" w:color="auto"/>
                        <w:right w:val="none" w:sz="0" w:space="0" w:color="auto"/>
                      </w:divBdr>
                      <w:divsChild>
                        <w:div w:id="959842677">
                          <w:marLeft w:val="0"/>
                          <w:marRight w:val="0"/>
                          <w:marTop w:val="0"/>
                          <w:marBottom w:val="0"/>
                          <w:divBdr>
                            <w:top w:val="none" w:sz="0" w:space="0" w:color="auto"/>
                            <w:left w:val="none" w:sz="0" w:space="0" w:color="auto"/>
                            <w:bottom w:val="none" w:sz="0" w:space="0" w:color="auto"/>
                            <w:right w:val="none" w:sz="0" w:space="0" w:color="auto"/>
                          </w:divBdr>
                        </w:div>
                      </w:divsChild>
                    </w:div>
                    <w:div w:id="1776166287">
                      <w:marLeft w:val="0"/>
                      <w:marRight w:val="0"/>
                      <w:marTop w:val="0"/>
                      <w:marBottom w:val="0"/>
                      <w:divBdr>
                        <w:top w:val="none" w:sz="0" w:space="0" w:color="auto"/>
                        <w:left w:val="none" w:sz="0" w:space="0" w:color="auto"/>
                        <w:bottom w:val="none" w:sz="0" w:space="0" w:color="auto"/>
                        <w:right w:val="none" w:sz="0" w:space="0" w:color="auto"/>
                      </w:divBdr>
                      <w:divsChild>
                        <w:div w:id="12175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15">
              <w:marLeft w:val="0"/>
              <w:marRight w:val="0"/>
              <w:marTop w:val="0"/>
              <w:marBottom w:val="0"/>
              <w:divBdr>
                <w:top w:val="none" w:sz="0" w:space="0" w:color="auto"/>
                <w:left w:val="none" w:sz="0" w:space="0" w:color="auto"/>
                <w:bottom w:val="none" w:sz="0" w:space="0" w:color="auto"/>
                <w:right w:val="none" w:sz="0" w:space="0" w:color="auto"/>
              </w:divBdr>
            </w:div>
            <w:div w:id="18421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014">
      <w:bodyDiv w:val="1"/>
      <w:marLeft w:val="0"/>
      <w:marRight w:val="0"/>
      <w:marTop w:val="0"/>
      <w:marBottom w:val="0"/>
      <w:divBdr>
        <w:top w:val="none" w:sz="0" w:space="0" w:color="auto"/>
        <w:left w:val="none" w:sz="0" w:space="0" w:color="auto"/>
        <w:bottom w:val="none" w:sz="0" w:space="0" w:color="auto"/>
        <w:right w:val="none" w:sz="0" w:space="0" w:color="auto"/>
      </w:divBdr>
    </w:div>
    <w:div w:id="2053112576">
      <w:bodyDiv w:val="1"/>
      <w:marLeft w:val="0"/>
      <w:marRight w:val="0"/>
      <w:marTop w:val="0"/>
      <w:marBottom w:val="0"/>
      <w:divBdr>
        <w:top w:val="none" w:sz="0" w:space="0" w:color="auto"/>
        <w:left w:val="none" w:sz="0" w:space="0" w:color="auto"/>
        <w:bottom w:val="none" w:sz="0" w:space="0" w:color="auto"/>
        <w:right w:val="none" w:sz="0" w:space="0" w:color="auto"/>
      </w:divBdr>
    </w:div>
    <w:div w:id="2068604445">
      <w:bodyDiv w:val="1"/>
      <w:marLeft w:val="0"/>
      <w:marRight w:val="0"/>
      <w:marTop w:val="0"/>
      <w:marBottom w:val="0"/>
      <w:divBdr>
        <w:top w:val="none" w:sz="0" w:space="0" w:color="auto"/>
        <w:left w:val="none" w:sz="0" w:space="0" w:color="auto"/>
        <w:bottom w:val="none" w:sz="0" w:space="0" w:color="auto"/>
        <w:right w:val="none" w:sz="0" w:space="0" w:color="auto"/>
      </w:divBdr>
    </w:div>
    <w:div w:id="2075660381">
      <w:bodyDiv w:val="1"/>
      <w:marLeft w:val="0"/>
      <w:marRight w:val="0"/>
      <w:marTop w:val="0"/>
      <w:marBottom w:val="0"/>
      <w:divBdr>
        <w:top w:val="none" w:sz="0" w:space="0" w:color="auto"/>
        <w:left w:val="none" w:sz="0" w:space="0" w:color="auto"/>
        <w:bottom w:val="none" w:sz="0" w:space="0" w:color="auto"/>
        <w:right w:val="none" w:sz="0" w:space="0" w:color="auto"/>
      </w:divBdr>
    </w:div>
    <w:div w:id="209226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and2mind.com/94488-guide" TargetMode="External"/><Relationship Id="rId18" Type="http://schemas.openxmlformats.org/officeDocument/2006/relationships/hyperlink" Target="https://www.ocali.org/project/resource_gallery_of_interventions/page/Power-Card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https://youtu.be/lrkm960tA9I" TargetMode="External"/><Relationship Id="rId17" Type="http://schemas.openxmlformats.org/officeDocument/2006/relationships/hyperlink" Target="https://autisminternetmodules.org"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ocali.org/project/resource_gallery_of_interventions/page/social_narratives" TargetMode="External"/><Relationship Id="rId20" Type="http://schemas.openxmlformats.org/officeDocument/2006/relationships/hyperlink" Target="https://csefel.vanderbilt.edu/resources/strategies.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azon.com/hand2mind-Express-Feelings-Essentials-Mindfulness/dp/B09NQQQL5Z/ref=sr_1_1_sspa?crid=2IMTX8Q5A0JVZ&amp;keywords=hand+to+mind+sensory+bottles&amp;qid=1668482818&amp;sprefix=hand+to+mind+se%2Caps%2C112&amp;sr=8-1-spons&amp;sp_csd=d2lkZ2V0TmFtZT1zcF9hdGY&amp;psc=1"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youtu.be/TVpnb4TAtGI?t=2"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https://www.ocali.org/project/resource_gallery_of_interventions/page/Reminder-Cue-Card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al1wcF55Zgo"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barrett/Library/Containers/com.microsoft.Outlook/Data/tmp/Outlook%2520Temp/SPARK%2520Guide%2520Template%255b8%25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2bff2b-e302-4baa-9c3e-dc0fe286712b">
      <Terms xmlns="http://schemas.microsoft.com/office/infopath/2007/PartnerControls"/>
    </lcf76f155ced4ddcb4097134ff3c332f>
    <TaxCatchAll xmlns="7be29b14-43d9-4d67-aa31-c8214fc7d1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B71134442C3A4FB39047195525D60A" ma:contentTypeVersion="16" ma:contentTypeDescription="Create a new document." ma:contentTypeScope="" ma:versionID="501252e8823b022e53399d1f603e7bc2">
  <xsd:schema xmlns:xsd="http://www.w3.org/2001/XMLSchema" xmlns:xs="http://www.w3.org/2001/XMLSchema" xmlns:p="http://schemas.microsoft.com/office/2006/metadata/properties" xmlns:ns2="c72bff2b-e302-4baa-9c3e-dc0fe286712b" xmlns:ns3="7be29b14-43d9-4d67-aa31-c8214fc7d1ae" targetNamespace="http://schemas.microsoft.com/office/2006/metadata/properties" ma:root="true" ma:fieldsID="af308fc0e5825a86c7a854045246ce59" ns2:_="" ns3:_="">
    <xsd:import namespace="c72bff2b-e302-4baa-9c3e-dc0fe286712b"/>
    <xsd:import namespace="7be29b14-43d9-4d67-aa31-c8214fc7d1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bff2b-e302-4baa-9c3e-dc0fe2867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ddcd57-84d1-4efd-b16d-73b006936c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e29b14-43d9-4d67-aa31-c8214fc7d1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a4d9be1-677a-4a00-868a-67f5c12d67ce}" ma:internalName="TaxCatchAll" ma:showField="CatchAllData" ma:web="7be29b14-43d9-4d67-aa31-c8214fc7d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D02CE1-AE21-4B5B-AB79-4E074F93CB27}">
  <ds:schemaRefs>
    <ds:schemaRef ds:uri="http://schemas.microsoft.com/sharepoint/v3/contenttype/forms"/>
  </ds:schemaRefs>
</ds:datastoreItem>
</file>

<file path=customXml/itemProps2.xml><?xml version="1.0" encoding="utf-8"?>
<ds:datastoreItem xmlns:ds="http://schemas.openxmlformats.org/officeDocument/2006/customXml" ds:itemID="{2092C111-73BB-4F5E-BC41-3348A00887A9}">
  <ds:schemaRefs>
    <ds:schemaRef ds:uri="http://schemas.microsoft.com/office/2006/metadata/properties"/>
    <ds:schemaRef ds:uri="http://schemas.microsoft.com/office/infopath/2007/PartnerControls"/>
    <ds:schemaRef ds:uri="c72bff2b-e302-4baa-9c3e-dc0fe286712b"/>
    <ds:schemaRef ds:uri="7be29b14-43d9-4d67-aa31-c8214fc7d1ae"/>
  </ds:schemaRefs>
</ds:datastoreItem>
</file>

<file path=customXml/itemProps3.xml><?xml version="1.0" encoding="utf-8"?>
<ds:datastoreItem xmlns:ds="http://schemas.openxmlformats.org/officeDocument/2006/customXml" ds:itemID="{F43AA991-D12C-446E-A97F-F26CEA9FA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bff2b-e302-4baa-9c3e-dc0fe286712b"/>
    <ds:schemaRef ds:uri="7be29b14-43d9-4d67-aa31-c8214fc7d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SPARK%20Guide%20Template%5b8%5d.dotx</Template>
  <TotalTime>16</TotalTime>
  <Pages>4</Pages>
  <Words>920</Words>
  <Characters>5249</Characters>
  <Application>Microsoft Office Word</Application>
  <DocSecurity>0</DocSecurity>
  <Lines>43</Lines>
  <Paragraphs>12</Paragraphs>
  <ScaleCrop>false</ScaleCrop>
  <Company/>
  <LinksUpToDate>false</LinksUpToDate>
  <CharactersWithSpaces>6157</CharactersWithSpaces>
  <SharedDoc>false</SharedDoc>
  <HLinks>
    <vt:vector size="42" baseType="variant">
      <vt:variant>
        <vt:i4>2293822</vt:i4>
      </vt:variant>
      <vt:variant>
        <vt:i4>18</vt:i4>
      </vt:variant>
      <vt:variant>
        <vt:i4>0</vt:i4>
      </vt:variant>
      <vt:variant>
        <vt:i4>5</vt:i4>
      </vt:variant>
      <vt:variant>
        <vt:lpwstr>https://csefel.vanderbilt.edu/resources/strategies.html</vt:lpwstr>
      </vt:variant>
      <vt:variant>
        <vt:lpwstr/>
      </vt:variant>
      <vt:variant>
        <vt:i4>65656</vt:i4>
      </vt:variant>
      <vt:variant>
        <vt:i4>15</vt:i4>
      </vt:variant>
      <vt:variant>
        <vt:i4>0</vt:i4>
      </vt:variant>
      <vt:variant>
        <vt:i4>5</vt:i4>
      </vt:variant>
      <vt:variant>
        <vt:lpwstr>https://www.ocali.org/project/resource_gallery_of_interventions/page/Reminder-Cue-Cards</vt:lpwstr>
      </vt:variant>
      <vt:variant>
        <vt:lpwstr/>
      </vt:variant>
      <vt:variant>
        <vt:i4>7471191</vt:i4>
      </vt:variant>
      <vt:variant>
        <vt:i4>12</vt:i4>
      </vt:variant>
      <vt:variant>
        <vt:i4>0</vt:i4>
      </vt:variant>
      <vt:variant>
        <vt:i4>5</vt:i4>
      </vt:variant>
      <vt:variant>
        <vt:lpwstr>https://www.ocali.org/project/resource_gallery_of_interventions/page/Power-Cards</vt:lpwstr>
      </vt:variant>
      <vt:variant>
        <vt:lpwstr/>
      </vt:variant>
      <vt:variant>
        <vt:i4>8192050</vt:i4>
      </vt:variant>
      <vt:variant>
        <vt:i4>9</vt:i4>
      </vt:variant>
      <vt:variant>
        <vt:i4>0</vt:i4>
      </vt:variant>
      <vt:variant>
        <vt:i4>5</vt:i4>
      </vt:variant>
      <vt:variant>
        <vt:lpwstr>https://autisminternetmodules.org/</vt:lpwstr>
      </vt:variant>
      <vt:variant>
        <vt:lpwstr/>
      </vt:variant>
      <vt:variant>
        <vt:i4>2687086</vt:i4>
      </vt:variant>
      <vt:variant>
        <vt:i4>6</vt:i4>
      </vt:variant>
      <vt:variant>
        <vt:i4>0</vt:i4>
      </vt:variant>
      <vt:variant>
        <vt:i4>5</vt:i4>
      </vt:variant>
      <vt:variant>
        <vt:lpwstr>https://www.ocali.org/project/resource_gallery_of_interventions/page/social_narratives</vt:lpwstr>
      </vt:variant>
      <vt:variant>
        <vt:lpwstr/>
      </vt:variant>
      <vt:variant>
        <vt:i4>6619207</vt:i4>
      </vt:variant>
      <vt:variant>
        <vt:i4>3</vt:i4>
      </vt:variant>
      <vt:variant>
        <vt:i4>0</vt:i4>
      </vt:variant>
      <vt:variant>
        <vt:i4>5</vt:i4>
      </vt:variant>
      <vt:variant>
        <vt:lpwstr>https://www.ocali.org/up_doc/FeelingAnxiousandWorriedSocialNarrative.pdf?1714492242</vt:lpwstr>
      </vt:variant>
      <vt:variant>
        <vt:lpwstr/>
      </vt:variant>
      <vt:variant>
        <vt:i4>3276846</vt:i4>
      </vt:variant>
      <vt:variant>
        <vt:i4>0</vt:i4>
      </vt:variant>
      <vt:variant>
        <vt:i4>0</vt:i4>
      </vt:variant>
      <vt:variant>
        <vt:i4>5</vt:i4>
      </vt:variant>
      <vt:variant>
        <vt:lpwstr>https://www.kaplanco.com/product/30751/giant-emotions-stamp-set-set-of-10?c=11%7CAR1065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Breanna Tedrow</cp:lastModifiedBy>
  <cp:revision>21</cp:revision>
  <cp:lastPrinted>2024-11-05T17:30:00Z</cp:lastPrinted>
  <dcterms:created xsi:type="dcterms:W3CDTF">2025-07-16T19:32:00Z</dcterms:created>
  <dcterms:modified xsi:type="dcterms:W3CDTF">2025-07-16T19:52:00Z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0x010100B9B71134442C3A4FB39047195525D60A</vt:lpwstr>
  </property>
  <property fmtid="{D5CDD505-2E9C-101B-9397-08002B2CF9AE}" pid="3" name="MediaServiceImageTags">
    <vt:lpwstr/>
  </property>
  <property fmtid="{D5CDD505-2E9C-101B-9397-08002B2CF9AE}" pid="4" name="GrammarlyDocumentId">
    <vt:lpwstr>c150f07d9909e3b71ddde61240220e019a471e678777e02d7a28374c380fdbb6</vt:lpwstr>
  </property>
</Properties>
</file>